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0F" w:rsidRPr="0017369A" w:rsidRDefault="0017369A">
      <w:pPr>
        <w:spacing w:after="0" w:line="240" w:lineRule="auto"/>
        <w:jc w:val="center"/>
        <w:rPr>
          <w:rFonts w:eastAsia="Calibri"/>
          <w:lang w:eastAsia="ar-SA"/>
        </w:rPr>
      </w:pPr>
      <w:r w:rsidRPr="0017369A">
        <w:rPr>
          <w:rFonts w:eastAsia="Calibri"/>
          <w:lang w:eastAsia="ar-SA"/>
        </w:rPr>
        <w:t>Муниципальное бюджетное общеобразовательное учреждение</w:t>
      </w:r>
    </w:p>
    <w:p w:rsidR="002C670F" w:rsidRPr="0017369A" w:rsidRDefault="0017369A">
      <w:pPr>
        <w:spacing w:after="0" w:line="240" w:lineRule="auto"/>
        <w:jc w:val="center"/>
        <w:rPr>
          <w:rFonts w:eastAsia="Calibri"/>
          <w:lang w:eastAsia="ar-SA"/>
        </w:rPr>
      </w:pPr>
      <w:r w:rsidRPr="0017369A">
        <w:rPr>
          <w:rFonts w:eastAsia="Calibri"/>
          <w:lang w:eastAsia="ar-SA"/>
        </w:rPr>
        <w:t>«Средняя общеобразовательная школа № 5 с. Камышовка»</w:t>
      </w:r>
    </w:p>
    <w:p w:rsidR="002C670F" w:rsidRPr="0017369A" w:rsidRDefault="002C670F">
      <w:pPr>
        <w:spacing w:after="0" w:line="240" w:lineRule="auto"/>
        <w:jc w:val="both"/>
        <w:rPr>
          <w:rFonts w:eastAsia="Calibri"/>
          <w:lang w:eastAsia="ar-SA"/>
        </w:rPr>
      </w:pPr>
    </w:p>
    <w:p w:rsidR="002C670F" w:rsidRPr="0017369A" w:rsidRDefault="0017369A">
      <w:pPr>
        <w:tabs>
          <w:tab w:val="left" w:pos="2394"/>
        </w:tabs>
        <w:spacing w:after="0" w:line="240" w:lineRule="auto"/>
        <w:jc w:val="both"/>
      </w:pPr>
      <w:r w:rsidRPr="0017369A">
        <w:rPr>
          <w:sz w:val="22"/>
        </w:rPr>
        <w:t xml:space="preserve">Принято                                                                                                       «Утверждаю» </w:t>
      </w:r>
    </w:p>
    <w:p w:rsidR="002C670F" w:rsidRPr="0017369A" w:rsidRDefault="0017369A">
      <w:pPr>
        <w:tabs>
          <w:tab w:val="left" w:pos="2394"/>
        </w:tabs>
        <w:spacing w:after="0" w:line="240" w:lineRule="auto"/>
        <w:jc w:val="both"/>
        <w:rPr>
          <w:sz w:val="22"/>
        </w:rPr>
      </w:pPr>
      <w:r w:rsidRPr="0017369A">
        <w:rPr>
          <w:sz w:val="22"/>
        </w:rPr>
        <w:t xml:space="preserve">решением педагогического совета                                                 </w:t>
      </w:r>
      <w:r>
        <w:rPr>
          <w:sz w:val="22"/>
        </w:rPr>
        <w:t xml:space="preserve">        </w:t>
      </w:r>
      <w:r w:rsidRPr="0017369A">
        <w:rPr>
          <w:sz w:val="22"/>
        </w:rPr>
        <w:t xml:space="preserve">Приказ   № </w:t>
      </w:r>
      <w:r w:rsidRPr="0017369A">
        <w:rPr>
          <w:sz w:val="22"/>
        </w:rPr>
        <w:t>35</w:t>
      </w:r>
    </w:p>
    <w:p w:rsidR="002C670F" w:rsidRPr="0017369A" w:rsidRDefault="0017369A">
      <w:pPr>
        <w:tabs>
          <w:tab w:val="left" w:pos="2394"/>
        </w:tabs>
        <w:spacing w:after="0" w:line="240" w:lineRule="auto"/>
        <w:jc w:val="both"/>
        <w:rPr>
          <w:sz w:val="22"/>
        </w:rPr>
      </w:pPr>
      <w:r w:rsidRPr="0017369A">
        <w:rPr>
          <w:sz w:val="22"/>
        </w:rPr>
        <w:t>Протокол №</w:t>
      </w:r>
      <w:r w:rsidRPr="0017369A">
        <w:rPr>
          <w:sz w:val="22"/>
        </w:rPr>
        <w:t xml:space="preserve"> 4</w:t>
      </w:r>
      <w:r w:rsidRPr="0017369A">
        <w:rPr>
          <w:sz w:val="22"/>
        </w:rPr>
        <w:t xml:space="preserve">                                                                         </w:t>
      </w:r>
      <w:r w:rsidRPr="0017369A">
        <w:rPr>
          <w:sz w:val="22"/>
        </w:rPr>
        <w:t xml:space="preserve">              </w:t>
      </w:r>
      <w:r w:rsidRPr="0017369A">
        <w:rPr>
          <w:sz w:val="22"/>
        </w:rPr>
        <w:t xml:space="preserve">  от «2</w:t>
      </w:r>
      <w:r w:rsidRPr="0017369A">
        <w:rPr>
          <w:sz w:val="22"/>
        </w:rPr>
        <w:t>6</w:t>
      </w:r>
      <w:r w:rsidRPr="0017369A">
        <w:rPr>
          <w:sz w:val="22"/>
        </w:rPr>
        <w:t xml:space="preserve">» </w:t>
      </w:r>
      <w:r w:rsidRPr="0017369A">
        <w:rPr>
          <w:sz w:val="22"/>
        </w:rPr>
        <w:t>05.</w:t>
      </w:r>
      <w:r w:rsidRPr="0017369A">
        <w:rPr>
          <w:sz w:val="22"/>
        </w:rPr>
        <w:t>202</w:t>
      </w:r>
      <w:r w:rsidRPr="0017369A">
        <w:rPr>
          <w:sz w:val="22"/>
        </w:rPr>
        <w:t>2</w:t>
      </w:r>
      <w:r w:rsidRPr="0017369A">
        <w:rPr>
          <w:sz w:val="22"/>
        </w:rPr>
        <w:t xml:space="preserve"> г.                                           </w:t>
      </w:r>
      <w:r w:rsidRPr="0017369A"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2C670F" w:rsidRPr="0017369A" w:rsidRDefault="0017369A">
      <w:pPr>
        <w:tabs>
          <w:tab w:val="left" w:pos="2394"/>
        </w:tabs>
        <w:spacing w:after="0" w:line="240" w:lineRule="auto"/>
        <w:jc w:val="both"/>
        <w:rPr>
          <w:sz w:val="22"/>
        </w:rPr>
      </w:pPr>
      <w:r w:rsidRPr="0017369A">
        <w:rPr>
          <w:sz w:val="22"/>
        </w:rPr>
        <w:t xml:space="preserve"> от «</w:t>
      </w:r>
      <w:r w:rsidRPr="0017369A">
        <w:rPr>
          <w:sz w:val="22"/>
        </w:rPr>
        <w:t xml:space="preserve"> 18 </w:t>
      </w:r>
      <w:r w:rsidRPr="0017369A">
        <w:rPr>
          <w:sz w:val="22"/>
        </w:rPr>
        <w:t xml:space="preserve">» </w:t>
      </w:r>
      <w:r w:rsidRPr="0017369A">
        <w:rPr>
          <w:sz w:val="22"/>
        </w:rPr>
        <w:t xml:space="preserve"> 05.</w:t>
      </w:r>
      <w:r w:rsidRPr="0017369A">
        <w:rPr>
          <w:sz w:val="22"/>
        </w:rPr>
        <w:t xml:space="preserve"> 202</w:t>
      </w:r>
      <w:r w:rsidRPr="0017369A">
        <w:rPr>
          <w:sz w:val="22"/>
        </w:rPr>
        <w:t>2</w:t>
      </w:r>
      <w:r w:rsidRPr="0017369A">
        <w:rPr>
          <w:sz w:val="22"/>
        </w:rPr>
        <w:t xml:space="preserve"> г.                                  </w:t>
      </w:r>
    </w:p>
    <w:p w:rsidR="002C670F" w:rsidRPr="0017369A" w:rsidRDefault="002C670F">
      <w:pPr>
        <w:rPr>
          <w:rFonts w:eastAsia="Calibri"/>
          <w:sz w:val="20"/>
          <w:szCs w:val="20"/>
          <w:lang w:eastAsia="en-US"/>
        </w:rPr>
      </w:pPr>
    </w:p>
    <w:p w:rsidR="002C670F" w:rsidRPr="0017369A" w:rsidRDefault="0017369A" w:rsidP="0017369A">
      <w:pPr>
        <w:pStyle w:val="a7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17369A">
        <w:rPr>
          <w:b/>
          <w:bCs/>
          <w:sz w:val="28"/>
          <w:szCs w:val="28"/>
        </w:rPr>
        <w:t>Положение</w:t>
      </w:r>
    </w:p>
    <w:p w:rsidR="002C670F" w:rsidRPr="0017369A" w:rsidRDefault="0017369A" w:rsidP="0017369A">
      <w:pPr>
        <w:pStyle w:val="a7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17369A">
        <w:rPr>
          <w:b/>
          <w:bCs/>
          <w:sz w:val="28"/>
          <w:szCs w:val="28"/>
        </w:rPr>
        <w:t>о порядке и основаниях перевода, отчислен</w:t>
      </w:r>
      <w:r w:rsidRPr="0017369A">
        <w:rPr>
          <w:b/>
          <w:bCs/>
          <w:sz w:val="28"/>
          <w:szCs w:val="28"/>
        </w:rPr>
        <w:t>ия и восстановления</w:t>
      </w:r>
    </w:p>
    <w:p w:rsidR="002C670F" w:rsidRPr="0017369A" w:rsidRDefault="0017369A" w:rsidP="0017369A">
      <w:pPr>
        <w:pStyle w:val="a7"/>
        <w:spacing w:before="0" w:beforeAutospacing="0" w:after="0" w:afterAutospacing="0" w:line="240" w:lineRule="auto"/>
        <w:jc w:val="center"/>
        <w:rPr>
          <w:sz w:val="28"/>
          <w:szCs w:val="28"/>
        </w:rPr>
      </w:pPr>
      <w:r w:rsidRPr="0017369A">
        <w:rPr>
          <w:b/>
          <w:bCs/>
          <w:sz w:val="28"/>
          <w:szCs w:val="28"/>
        </w:rPr>
        <w:t>обучающихся МБОУ СОШ № 5 с.Камышовка</w:t>
      </w:r>
    </w:p>
    <w:p w:rsidR="0017369A" w:rsidRDefault="0017369A">
      <w:pPr>
        <w:pStyle w:val="a7"/>
        <w:spacing w:before="0" w:beforeAutospacing="0" w:after="0" w:afterAutospacing="0"/>
        <w:jc w:val="center"/>
        <w:rPr>
          <w:rStyle w:val="a8"/>
          <w:color w:val="404040"/>
        </w:rPr>
      </w:pPr>
    </w:p>
    <w:p w:rsidR="002C670F" w:rsidRPr="0017369A" w:rsidRDefault="0017369A">
      <w:pPr>
        <w:pStyle w:val="a7"/>
        <w:spacing w:before="0" w:beforeAutospacing="0" w:after="0" w:afterAutospacing="0"/>
        <w:jc w:val="center"/>
        <w:rPr>
          <w:color w:val="404040"/>
        </w:rPr>
      </w:pPr>
      <w:r w:rsidRPr="0017369A">
        <w:rPr>
          <w:rStyle w:val="a8"/>
          <w:color w:val="404040"/>
        </w:rPr>
        <w:t>1. Общие положения</w:t>
      </w:r>
    </w:p>
    <w:p w:rsidR="002C670F" w:rsidRPr="0017369A" w:rsidRDefault="002C670F">
      <w:pPr>
        <w:pStyle w:val="a7"/>
        <w:spacing w:before="0" w:beforeAutospacing="0" w:after="0" w:afterAutospacing="0"/>
        <w:jc w:val="both"/>
        <w:rPr>
          <w:color w:val="404040"/>
        </w:rPr>
      </w:pP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>1. Настоящий порядок разработан в соответствии с  ч. 2 статьи 30, ч.2 ст.62  Федерального закона от  29.12.2012 № 273-ФЗ   «Об образовании в Российской Федерации».</w:t>
      </w: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>2. Настоящий ло</w:t>
      </w:r>
      <w:r w:rsidRPr="0017369A">
        <w:t>кальный акт  регламентирует порядок и основания перевода, отчисления и восстановления обучающихся.</w:t>
      </w:r>
    </w:p>
    <w:p w:rsidR="002C670F" w:rsidRPr="0017369A" w:rsidRDefault="0017369A">
      <w:pPr>
        <w:pStyle w:val="a7"/>
        <w:spacing w:before="0" w:beforeAutospacing="0" w:after="0" w:afterAutospacing="0"/>
        <w:jc w:val="center"/>
        <w:rPr>
          <w:b/>
          <w:bCs/>
          <w:color w:val="404040"/>
        </w:rPr>
      </w:pPr>
      <w:r w:rsidRPr="0017369A">
        <w:rPr>
          <w:rStyle w:val="a8"/>
          <w:color w:val="404040"/>
        </w:rPr>
        <w:t>2. Перевод обучающихся</w:t>
      </w: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>2.1.Обучающиеся, освоившие в полном объеме образовательную программу учебного года и успешно прошедшие промежуточную аттестацию (поряд</w:t>
      </w:r>
      <w:r w:rsidRPr="0017369A">
        <w:t>ок и условия проведения</w:t>
      </w:r>
      <w:r w:rsidRPr="0017369A">
        <w:t xml:space="preserve"> </w:t>
      </w:r>
      <w:r w:rsidRPr="0017369A">
        <w:t>промежуточной аттестации регламентирует Положение о формах, периодичности, порядке текущего контроля успеваемости и промежуточной аттестации),</w:t>
      </w:r>
      <w:r w:rsidRPr="0017369A">
        <w:t xml:space="preserve"> </w:t>
      </w:r>
      <w:r w:rsidRPr="0017369A">
        <w:t xml:space="preserve">по решению педагогического совета, переводятся в следующий класс приказом директора. </w:t>
      </w: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 xml:space="preserve">2. </w:t>
      </w:r>
      <w:r w:rsidRPr="0017369A">
        <w:t>2. Обучающиеся, не прошедшие промежуточной аттестации по уважительным причинам или имеющие  академическую задолженность,  переводятся в следующий класс условно.</w:t>
      </w:r>
    </w:p>
    <w:p w:rsidR="002C670F" w:rsidRPr="0017369A" w:rsidRDefault="0017369A">
      <w:pPr>
        <w:jc w:val="both"/>
      </w:pPr>
      <w:r w:rsidRPr="0017369A">
        <w:t>2.3.Обучающиеся обязаны ликвидировать академическую задолженность в  течение первой четверти  с</w:t>
      </w:r>
      <w:r w:rsidRPr="0017369A">
        <w:t xml:space="preserve"> момента её  образования. Организация обязана создать условия обучающимся для ликвидации этой задолженности. Контроль и ответственность за ликвидацию  обучающими  академической задолженности возлагается на родителей (законных представителей) учащихся. </w:t>
      </w:r>
    </w:p>
    <w:p w:rsidR="002C670F" w:rsidRPr="0017369A" w:rsidRDefault="0017369A">
      <w:pPr>
        <w:jc w:val="both"/>
      </w:pPr>
      <w:r w:rsidRPr="0017369A">
        <w:t>2.4</w:t>
      </w:r>
      <w:r w:rsidRPr="0017369A">
        <w:t>. Аттестация обучающегося, условно переведённого в следующий класс, по соответствующему учебному предмету проводится по мере готовности обучающегося.</w:t>
      </w:r>
    </w:p>
    <w:p w:rsidR="002C670F" w:rsidRPr="0017369A" w:rsidRDefault="0017369A">
      <w:pPr>
        <w:pStyle w:val="western"/>
        <w:spacing w:before="0" w:beforeAutospacing="0" w:after="0" w:afterAutospacing="0"/>
        <w:jc w:val="both"/>
      </w:pPr>
      <w:r w:rsidRPr="0017369A">
        <w:t xml:space="preserve">2.5. В случае ликвидации академической задолженности педагогический совет Школы принимает решение о </w:t>
      </w:r>
      <w:r w:rsidRPr="0017369A">
        <w:t>переводе учащегося в следующий класс, в который он условно был переведен</w:t>
      </w:r>
      <w:r>
        <w:t xml:space="preserve"> </w:t>
      </w:r>
      <w:bookmarkStart w:id="0" w:name="_GoBack"/>
      <w:bookmarkEnd w:id="0"/>
      <w:r w:rsidRPr="0017369A">
        <w:t>условно.</w:t>
      </w:r>
    </w:p>
    <w:p w:rsidR="002C670F" w:rsidRPr="0017369A" w:rsidRDefault="002C670F">
      <w:pPr>
        <w:pStyle w:val="western"/>
        <w:spacing w:before="0" w:beforeAutospacing="0" w:after="0" w:afterAutospacing="0"/>
        <w:jc w:val="both"/>
      </w:pPr>
    </w:p>
    <w:p w:rsidR="002C670F" w:rsidRPr="0017369A" w:rsidRDefault="0017369A">
      <w:pPr>
        <w:pStyle w:val="western"/>
        <w:spacing w:before="0" w:beforeAutospacing="0" w:after="0" w:afterAutospacing="0"/>
        <w:jc w:val="both"/>
      </w:pPr>
      <w:r w:rsidRPr="0017369A">
        <w:t>2.6.Обучающиеся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</w:t>
      </w:r>
      <w:r w:rsidRPr="0017369A">
        <w:t>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</w:t>
      </w:r>
      <w:r w:rsidRPr="0017369A">
        <w:t>омиссии  либо на обучение по индивидуальному учебному плану.</w:t>
      </w:r>
    </w:p>
    <w:p w:rsidR="002C670F" w:rsidRPr="0017369A" w:rsidRDefault="002C670F">
      <w:pPr>
        <w:pStyle w:val="western"/>
        <w:spacing w:before="0" w:beforeAutospacing="0" w:after="0" w:afterAutospacing="0"/>
        <w:jc w:val="both"/>
      </w:pP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lastRenderedPageBreak/>
        <w:t>2.7.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</w:t>
      </w:r>
      <w:r w:rsidRPr="0017369A">
        <w:t xml:space="preserve">ской задолженности, продолжают  получать образование в школе. </w:t>
      </w:r>
    </w:p>
    <w:p w:rsidR="002C670F" w:rsidRPr="0017369A" w:rsidRDefault="002C670F">
      <w:pPr>
        <w:pStyle w:val="a7"/>
        <w:spacing w:before="0" w:beforeAutospacing="0" w:after="0" w:afterAutospacing="0"/>
        <w:jc w:val="both"/>
      </w:pPr>
    </w:p>
    <w:p w:rsidR="002C670F" w:rsidRPr="0017369A" w:rsidRDefault="0017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>2.8. Порядок и условия осуществления перевода обучающихся из МБОУ  СОШ № 5 с.Камышовка  в другие организации, осуществляющие образовательную деятельность по образовательным программам начально</w:t>
      </w:r>
      <w:r w:rsidRPr="0017369A">
        <w:rPr>
          <w:rFonts w:ascii="Times New Roman" w:hAnsi="Times New Roman" w:cs="Times New Roman"/>
          <w:sz w:val="24"/>
          <w:szCs w:val="24"/>
        </w:rPr>
        <w:t>го общего, основного общего и среднего общего образования, устанавливают требования к процедуре и условиям осуществления перевода обучающегося в следующих случаях: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 xml:space="preserve">по инициативе совершеннолетнего обучающегося или родителей </w:t>
      </w:r>
      <w:hyperlink r:id="rId8" w:tooltip="Справочная информация: " w:history="1">
        <w:r w:rsidRPr="0017369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17369A">
        <w:rPr>
          <w:rFonts w:ascii="Times New Roman" w:hAnsi="Times New Roman" w:cs="Times New Roman"/>
          <w:sz w:val="24"/>
          <w:szCs w:val="24"/>
        </w:rPr>
        <w:t xml:space="preserve"> несовершенн</w:t>
      </w:r>
      <w:r w:rsidRPr="0017369A">
        <w:rPr>
          <w:rFonts w:ascii="Times New Roman" w:hAnsi="Times New Roman" w:cs="Times New Roman"/>
          <w:sz w:val="24"/>
          <w:szCs w:val="24"/>
        </w:rPr>
        <w:t>олетнего обучающегося;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>в случае прекращения деятельности МБОУ  СОШ № 5 с.Камышовка, аннулирования лицензии на осуществление образовательной деятельности (далее - лицензия), лишения государственной аккредитации по соответствующей образовательной программе и</w:t>
      </w:r>
      <w:r w:rsidRPr="0017369A">
        <w:rPr>
          <w:rFonts w:ascii="Times New Roman" w:hAnsi="Times New Roman" w:cs="Times New Roman"/>
          <w:sz w:val="24"/>
          <w:szCs w:val="24"/>
        </w:rPr>
        <w:t>ли истечения срока действия государственной аккредитации по соответствующей образовательной программе;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Pr="0017369A">
        <w:rPr>
          <w:rFonts w:ascii="Times New Roman" w:hAnsi="Times New Roman" w:cs="Times New Roman"/>
          <w:sz w:val="24"/>
          <w:szCs w:val="24"/>
        </w:rPr>
        <w:t>.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 xml:space="preserve">2.9. Учредитель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</w:t>
      </w:r>
      <w:r w:rsidRPr="0017369A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>2.10. Перевод обучающихся не зависит от периода (времени) учебного года.</w:t>
      </w:r>
      <w:bookmarkStart w:id="1" w:name="Par54"/>
      <w:bookmarkEnd w:id="1"/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>2.11.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</w:t>
      </w:r>
      <w:r w:rsidRPr="0017369A">
        <w:rPr>
          <w:rFonts w:ascii="Times New Roman" w:hAnsi="Times New Roman" w:cs="Times New Roman"/>
          <w:sz w:val="24"/>
          <w:szCs w:val="24"/>
        </w:rPr>
        <w:t>ителей) совершеннолетний обучающийся или родители (законные представители) несовершеннолетнего обучающегося: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>Обращаются с заявлением об отчислении обучающегося в связи с переводом в принимающую организацию. Заявление о переводе может быть направлено в форм</w:t>
      </w:r>
      <w:r w:rsidRPr="0017369A">
        <w:rPr>
          <w:rFonts w:ascii="Times New Roman" w:hAnsi="Times New Roman" w:cs="Times New Roman"/>
          <w:sz w:val="24"/>
          <w:szCs w:val="24"/>
        </w:rPr>
        <w:t>е электронного документа.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 xml:space="preserve">2.12. В заявлении совершеннолетнего обучающегося или родителей </w:t>
      </w:r>
      <w:hyperlink r:id="rId9" w:tooltip="Справочная информация: " w:history="1">
        <w:r w:rsidRPr="0017369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17369A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 w:rsidRPr="0017369A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lastRenderedPageBreak/>
        <w:t xml:space="preserve">г) наименование принимающей организации. 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>2.13. На основании заявления совершеннолетнего обучающегося или родителей (законных представителей) несовершеннолетнего обучающегося об отч</w:t>
      </w:r>
      <w:r w:rsidRPr="0017369A">
        <w:rPr>
          <w:rFonts w:ascii="Times New Roman" w:hAnsi="Times New Roman" w:cs="Times New Roman"/>
          <w:sz w:val="24"/>
          <w:szCs w:val="24"/>
        </w:rPr>
        <w:t>ислении  и предоставления справки</w:t>
      </w:r>
      <w:r w:rsidRPr="0017369A">
        <w:rPr>
          <w:rFonts w:ascii="Times New Roman" w:hAnsi="Times New Roman" w:cs="Times New Roman"/>
          <w:sz w:val="24"/>
          <w:szCs w:val="24"/>
        </w:rPr>
        <w:t xml:space="preserve"> </w:t>
      </w:r>
      <w:r w:rsidRPr="0017369A">
        <w:rPr>
          <w:rFonts w:ascii="Times New Roman" w:hAnsi="Times New Roman" w:cs="Times New Roman"/>
          <w:sz w:val="24"/>
          <w:szCs w:val="24"/>
        </w:rPr>
        <w:t xml:space="preserve">- подтверждения о дальнейшем обучении в другой образовательной организации  издается распорядительный акт об отчислении обучающегося в порядке перевода с указанием принимающей организации </w:t>
      </w:r>
    </w:p>
    <w:p w:rsidR="002C670F" w:rsidRPr="0017369A" w:rsidRDefault="0017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17369A">
        <w:rPr>
          <w:rFonts w:ascii="Times New Roman" w:hAnsi="Times New Roman" w:cs="Times New Roman"/>
          <w:sz w:val="24"/>
          <w:szCs w:val="24"/>
        </w:rPr>
        <w:t>2.14. При отчислении  образовател</w:t>
      </w:r>
      <w:r w:rsidRPr="0017369A">
        <w:rPr>
          <w:rFonts w:ascii="Times New Roman" w:hAnsi="Times New Roman" w:cs="Times New Roman"/>
          <w:sz w:val="24"/>
          <w:szCs w:val="24"/>
        </w:rPr>
        <w:t>ьная организация 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2C670F" w:rsidRPr="0017369A" w:rsidRDefault="0017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>-личное дело обучающегося;</w:t>
      </w:r>
    </w:p>
    <w:p w:rsidR="002C670F" w:rsidRPr="0017369A" w:rsidRDefault="0017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69A">
        <w:rPr>
          <w:rFonts w:ascii="Times New Roman" w:hAnsi="Times New Roman" w:cs="Times New Roman"/>
          <w:sz w:val="24"/>
          <w:szCs w:val="24"/>
        </w:rPr>
        <w:t>-документы, содержащие информацию об успеваемости обучающегося в текущем учебно</w:t>
      </w:r>
      <w:r w:rsidRPr="0017369A">
        <w:rPr>
          <w:rFonts w:ascii="Times New Roman" w:hAnsi="Times New Roman" w:cs="Times New Roman"/>
          <w:sz w:val="24"/>
          <w:szCs w:val="24"/>
        </w:rPr>
        <w:t>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2C670F" w:rsidRPr="0017369A" w:rsidRDefault="0017369A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17369A">
        <w:rPr>
          <w:rStyle w:val="a8"/>
        </w:rPr>
        <w:t>3. Отчисление обучающихся</w:t>
      </w: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>3.1. Отчисление обучающихся из школы</w:t>
      </w:r>
      <w:r w:rsidRPr="0017369A">
        <w:t xml:space="preserve">  допускается в случае:</w:t>
      </w: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>3.1.1.В связи с получением образования (завершением обучения в 9 или 11 классах).</w:t>
      </w:r>
    </w:p>
    <w:p w:rsidR="002C670F" w:rsidRPr="0017369A" w:rsidRDefault="0017369A">
      <w:pPr>
        <w:pStyle w:val="a7"/>
        <w:tabs>
          <w:tab w:val="left" w:pos="709"/>
        </w:tabs>
        <w:spacing w:before="0" w:beforeAutospacing="0" w:after="0" w:afterAutospacing="0"/>
        <w:jc w:val="both"/>
      </w:pPr>
      <w:r w:rsidRPr="0017369A">
        <w:t>3.1.2.Досрочно по  основаниям,  установленным пунктом 3.2. настоящего порядка.</w:t>
      </w: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>3.2. Досрочное отчисление обучающего из МБОУ СОШ № 5 с.Камышовка произв</w:t>
      </w:r>
      <w:r w:rsidRPr="0017369A">
        <w:t>одится по следующим основаниям:</w:t>
      </w: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 xml:space="preserve"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</w:t>
      </w:r>
      <w:r w:rsidRPr="0017369A">
        <w:t>осуществляющую образовательную деятельность;</w:t>
      </w: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 xml:space="preserve">3.2.2. 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</w:t>
      </w:r>
      <w:r w:rsidRPr="0017369A">
        <w:t>повлекшего по вине обучающегося его незаконное зачисление в школу;</w:t>
      </w: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>3.3.  П</w:t>
      </w:r>
      <w:r w:rsidRPr="0017369A">
        <w:t>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2C670F" w:rsidRPr="0017369A" w:rsidRDefault="0017369A">
      <w:pPr>
        <w:pStyle w:val="a7"/>
        <w:spacing w:before="0" w:beforeAutospacing="0" w:after="0" w:afterAutospacing="0"/>
        <w:jc w:val="both"/>
      </w:pPr>
      <w:r w:rsidRPr="0017369A">
        <w:t>3.</w:t>
      </w:r>
      <w:r w:rsidRPr="0017369A">
        <w:t>4</w:t>
      </w:r>
      <w:r w:rsidRPr="0017369A">
        <w:t xml:space="preserve">. Отчисление </w:t>
      </w:r>
      <w:r w:rsidRPr="0017369A">
        <w:t>несовершеннолетнего  обучающегося, достигшего возраста пятнадцати лет 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</w:t>
      </w:r>
      <w:r w:rsidRPr="0017369A">
        <w:t xml:space="preserve"> и иных локальных нормативных актов по вопросам организации и осуществления образовательной деятельности.</w:t>
      </w:r>
    </w:p>
    <w:p w:rsidR="002C670F" w:rsidRPr="0017369A" w:rsidRDefault="0017369A">
      <w:pPr>
        <w:pStyle w:val="a7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</w:pPr>
      <w:r w:rsidRPr="0017369A">
        <w:t>3.</w:t>
      </w:r>
      <w:r w:rsidRPr="0017369A">
        <w:t>5</w:t>
      </w:r>
      <w:r w:rsidRPr="0017369A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</w:t>
      </w:r>
      <w:r w:rsidRPr="0017369A">
        <w:t xml:space="preserve">а дисциплинарного взыскания принимается с учетом мнения его родителей (законных представителей) и с </w:t>
      </w:r>
      <w:r w:rsidRPr="0017369A">
        <w:lastRenderedPageBreak/>
        <w:t>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</w:t>
      </w:r>
      <w:r w:rsidRPr="0017369A">
        <w:t xml:space="preserve"> согласия комиссии по делам несовершеннолетних и защите их прав и органа опеки и попечительства.</w:t>
      </w:r>
    </w:p>
    <w:p w:rsidR="002C670F" w:rsidRPr="0017369A" w:rsidRDefault="0017369A">
      <w:pPr>
        <w:pStyle w:val="a7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</w:pPr>
      <w:r w:rsidRPr="0017369A">
        <w:t>3.</w:t>
      </w:r>
      <w:r w:rsidRPr="0017369A">
        <w:t>6</w:t>
      </w:r>
      <w:r w:rsidRPr="0017369A">
        <w:t>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</w:t>
      </w:r>
      <w:r w:rsidRPr="0017369A">
        <w:t>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</w:t>
      </w:r>
      <w:r w:rsidRPr="0017369A">
        <w:t xml:space="preserve"> срок принимают меры, обеспечивающие получение несовершеннолетним обучающимся общего образования.</w:t>
      </w:r>
    </w:p>
    <w:p w:rsidR="002C670F" w:rsidRPr="0017369A" w:rsidRDefault="0017369A">
      <w:pPr>
        <w:pStyle w:val="a7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</w:pPr>
      <w:r w:rsidRPr="0017369A">
        <w:t>3.</w:t>
      </w:r>
      <w:r w:rsidRPr="0017369A">
        <w:t>7</w:t>
      </w:r>
      <w:r w:rsidRPr="0017369A">
        <w:t xml:space="preserve">.  Отчисление обучающегося из школы   оформляется приказом директора. </w:t>
      </w:r>
    </w:p>
    <w:p w:rsidR="002C670F" w:rsidRPr="0017369A" w:rsidRDefault="002C670F">
      <w:pPr>
        <w:pStyle w:val="a7"/>
        <w:spacing w:before="0" w:beforeAutospacing="0" w:after="0" w:afterAutospacing="0"/>
        <w:jc w:val="both"/>
      </w:pPr>
    </w:p>
    <w:p w:rsidR="002C670F" w:rsidRPr="0017369A" w:rsidRDefault="0017369A">
      <w:pPr>
        <w:pStyle w:val="a7"/>
        <w:spacing w:before="0" w:beforeAutospacing="0" w:after="0" w:afterAutospacing="0"/>
        <w:jc w:val="center"/>
        <w:rPr>
          <w:rStyle w:val="a8"/>
        </w:rPr>
      </w:pPr>
      <w:r w:rsidRPr="0017369A">
        <w:rPr>
          <w:rStyle w:val="a8"/>
        </w:rPr>
        <w:t>4. Восстановление обучающихся</w:t>
      </w:r>
    </w:p>
    <w:p w:rsidR="002C670F" w:rsidRPr="0017369A" w:rsidRDefault="002C670F">
      <w:pPr>
        <w:pStyle w:val="a7"/>
        <w:spacing w:before="0" w:beforeAutospacing="0" w:after="0" w:afterAutospacing="0"/>
        <w:jc w:val="center"/>
      </w:pPr>
    </w:p>
    <w:p w:rsidR="002C670F" w:rsidRPr="0017369A" w:rsidRDefault="0017369A">
      <w:pPr>
        <w:ind w:firstLine="709"/>
        <w:jc w:val="both"/>
      </w:pPr>
      <w:r w:rsidRPr="0017369A">
        <w:t>4.1. Лицо, отчисленное из школы  по инициативе обуча</w:t>
      </w:r>
      <w:r w:rsidRPr="0017369A">
        <w:t xml:space="preserve">ющегося до завершения освоения образовательной программы, имеет право на восстановление для обучения в школе.  </w:t>
      </w:r>
    </w:p>
    <w:p w:rsidR="002C670F" w:rsidRPr="0017369A" w:rsidRDefault="0017369A">
      <w:pPr>
        <w:ind w:firstLine="709"/>
        <w:jc w:val="both"/>
      </w:pPr>
      <w:r w:rsidRPr="0017369A">
        <w:t>4.2. Порядок и условия восстановления в школе определяются Правилами приема обучающихся.</w:t>
      </w:r>
    </w:p>
    <w:p w:rsidR="002C670F" w:rsidRPr="0017369A" w:rsidRDefault="0017369A">
      <w:pPr>
        <w:ind w:firstLine="709"/>
        <w:jc w:val="both"/>
      </w:pPr>
      <w:r w:rsidRPr="0017369A">
        <w:t>4.3. Право на восстановление в МБОУ СОШ № 5 имеют лица,</w:t>
      </w:r>
      <w:r w:rsidRPr="0017369A">
        <w:t xml:space="preserve"> не достигшие 18 лет.</w:t>
      </w:r>
    </w:p>
    <w:p w:rsidR="002C670F" w:rsidRPr="0017369A" w:rsidRDefault="0017369A">
      <w:pPr>
        <w:ind w:firstLine="709"/>
        <w:jc w:val="both"/>
      </w:pPr>
      <w:r w:rsidRPr="0017369A">
        <w:t>4.4.Восстановление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2C670F" w:rsidRPr="0017369A" w:rsidRDefault="0017369A">
      <w:pPr>
        <w:ind w:firstLine="709"/>
        <w:jc w:val="both"/>
      </w:pPr>
      <w:r w:rsidRPr="0017369A">
        <w:t>4.5.Решение о восстановлении обучающегося принимает директор школы, что оформляется соответствующи</w:t>
      </w:r>
      <w:r w:rsidRPr="0017369A">
        <w:t>м приказом по школе.</w:t>
      </w:r>
    </w:p>
    <w:p w:rsidR="002C670F" w:rsidRPr="0017369A" w:rsidRDefault="0017369A">
      <w:pPr>
        <w:ind w:firstLine="709"/>
        <w:jc w:val="both"/>
      </w:pPr>
      <w:r w:rsidRPr="0017369A">
        <w:t>4.6.При восстановлении в школу заместитель директора по учебно-воспитательной работе устанавливает сроки и порядок ликвидации академической задолженности (при наличии таковой).</w:t>
      </w:r>
    </w:p>
    <w:p w:rsidR="002C670F" w:rsidRPr="0017369A" w:rsidRDefault="0017369A">
      <w:pPr>
        <w:ind w:firstLine="709"/>
        <w:jc w:val="both"/>
      </w:pPr>
      <w:r w:rsidRPr="0017369A">
        <w:t>4.7.Обучающимся, восстановленным в школу и успешно прошедш</w:t>
      </w:r>
      <w:r w:rsidRPr="0017369A">
        <w:t>им государственную итоговую аттестацию, выдается документ об образовании установленного образца.</w:t>
      </w:r>
    </w:p>
    <w:p w:rsidR="002C670F" w:rsidRPr="0017369A" w:rsidRDefault="002C670F"/>
    <w:sectPr w:rsidR="002C670F" w:rsidRPr="00173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69A">
      <w:pPr>
        <w:spacing w:after="0" w:line="240" w:lineRule="auto"/>
      </w:pPr>
      <w:r>
        <w:separator/>
      </w:r>
    </w:p>
  </w:endnote>
  <w:endnote w:type="continuationSeparator" w:id="0">
    <w:p w:rsidR="00000000" w:rsidRDefault="0017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0F" w:rsidRDefault="002C67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0F" w:rsidRDefault="002C67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0F" w:rsidRDefault="002C67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69A">
      <w:pPr>
        <w:spacing w:after="0" w:line="240" w:lineRule="auto"/>
      </w:pPr>
      <w:r>
        <w:separator/>
      </w:r>
    </w:p>
  </w:footnote>
  <w:footnote w:type="continuationSeparator" w:id="0">
    <w:p w:rsidR="00000000" w:rsidRDefault="0017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0F" w:rsidRDefault="002C67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5534"/>
    </w:sdtPr>
    <w:sdtEndPr/>
    <w:sdtContent>
      <w:p w:rsidR="002C670F" w:rsidRDefault="001736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670F" w:rsidRDefault="002C67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0F" w:rsidRDefault="002C6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3A"/>
    <w:rsid w:val="00013C84"/>
    <w:rsid w:val="0017369A"/>
    <w:rsid w:val="002C670F"/>
    <w:rsid w:val="003B595A"/>
    <w:rsid w:val="003D6E3A"/>
    <w:rsid w:val="004052F7"/>
    <w:rsid w:val="05E12F58"/>
    <w:rsid w:val="175663BB"/>
    <w:rsid w:val="1B7B7BF7"/>
    <w:rsid w:val="232024C7"/>
    <w:rsid w:val="292A2671"/>
    <w:rsid w:val="3EE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character" w:styleId="a8">
    <w:name w:val="Strong"/>
    <w:basedOn w:val="a0"/>
    <w:qFormat/>
    <w:rPr>
      <w:b/>
      <w:bCs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Pr>
      <w:rFonts w:eastAsia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qFormat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character" w:styleId="a8">
    <w:name w:val="Strong"/>
    <w:basedOn w:val="a0"/>
    <w:qFormat/>
    <w:rPr>
      <w:b/>
      <w:bCs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Pr>
      <w:rFonts w:eastAsia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qFormat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6DAA896D119343E289A4406C83D2D46B8DF7E530203598096BAF35EC9309906D8ED236D598Z5BA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6DAA896D119343E289A4406C83D2D46B8DF7E530203598096BAF35EC9309906D8ED236D598Z5B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1081</Words>
  <Characters>9237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Солонец И Б</cp:lastModifiedBy>
  <cp:revision>5</cp:revision>
  <cp:lastPrinted>2022-06-17T02:00:00Z</cp:lastPrinted>
  <dcterms:created xsi:type="dcterms:W3CDTF">2020-04-20T02:47:00Z</dcterms:created>
  <dcterms:modified xsi:type="dcterms:W3CDTF">2022-06-17T02:00:00Z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