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EA" w:rsidRDefault="00077B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BEA" w:rsidRDefault="00077B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BEA" w:rsidRDefault="00AE5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301105" cy="8668385"/>
            <wp:effectExtent l="19050" t="0" r="444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66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BEA" w:rsidRDefault="0007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7BEA" w:rsidRDefault="00077BE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77BEA" w:rsidRDefault="00077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EA" w:rsidRDefault="00077B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BEA" w:rsidRDefault="00077B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BEA" w:rsidRDefault="00AE5A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 ЧАСТЬ</w:t>
      </w:r>
    </w:p>
    <w:p w:rsidR="00077BEA" w:rsidRDefault="00077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EA" w:rsidRDefault="00AE5A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год  Муниципального бюджетного общеобразовательного учреждения «Средняя  общеобразовательная школа № 5 </w:t>
      </w:r>
    </w:p>
    <w:p w:rsidR="00077BEA" w:rsidRDefault="00AE5A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проводилось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Порядком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организацией, утвержденном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Приказом Министерства образования и науки РФ от 14 июня 2013 г. N 462 "Об утверждении Порядка проведения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образовательной организацией"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учетом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Порядка проведения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организации, утверждённый приказом Министерства образования и науки   РФ от 14 декабря 2017 года №1218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 10.12.2013 № 1324 «Об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деятельности образовательной организации, подлежа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7BEA" w:rsidRDefault="00AE5A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проводится   ежегодно   за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предшествующий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год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форме анализа.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оценка содержания образования и образовательной деятельности МБОУСОШ № 5</w:t>
      </w:r>
    </w:p>
    <w:p w:rsidR="00077BEA" w:rsidRDefault="00AE5A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оцениваются условия  реализации  основной образовательной программы, а также  результаты реализации основной образовательной программы. </w:t>
      </w:r>
    </w:p>
    <w:p w:rsidR="00077BEA" w:rsidRDefault="00AE5A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своей деятельности Муниципальное бюджетное общеобразовательное учреждение «Средняя общеобразовате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льная школа № 5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руководствуется Конституцией Российской Федерации,  Федеральным Законом «Об образовании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29 декабря 2012 г. № 273-ФЗ,  нормативными актами Министерства образования и науки Российской Федерации,  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образования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Уставом школы.  </w:t>
      </w:r>
    </w:p>
    <w:p w:rsidR="00077BEA" w:rsidRDefault="00AE5A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Деятельность школы осуществляется исходя из принципа неукоснительного соблюдения законных прав всех субъектов учебно-воспитательной деятельности. Образовательное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стремится к максимальному учету потребностей и склонностей обучающихся,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опросов создания комфортных условий образовательной деятельности.</w:t>
      </w:r>
    </w:p>
    <w:p w:rsidR="00077BEA" w:rsidRDefault="00AE5A4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работы школы является развитие творческой компетентности личности как средство формирования прочных знаний, повышения интереса к познанию, подготовки обучающихся к жизни в соц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иуме.</w:t>
      </w:r>
    </w:p>
    <w:p w:rsidR="00077BEA" w:rsidRDefault="00077BEA">
      <w:pPr>
        <w:spacing w:before="24" w:after="2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BEA" w:rsidRDefault="00AE5A46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сведения об общеобразовательной организации</w:t>
      </w:r>
    </w:p>
    <w:p w:rsidR="00077BEA" w:rsidRDefault="00077BEA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9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691"/>
        <w:gridCol w:w="4808"/>
      </w:tblGrid>
      <w:tr w:rsidR="00077BEA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МБОУ в соответствии с Уставом</w:t>
            </w:r>
          </w:p>
        </w:tc>
        <w:tc>
          <w:tcPr>
            <w:tcW w:w="4808" w:type="dxa"/>
            <w:shd w:val="clear" w:color="auto" w:fill="FFFFFF"/>
          </w:tcPr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5с.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77BEA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Юридический адрес</w:t>
            </w:r>
          </w:p>
        </w:tc>
        <w:tc>
          <w:tcPr>
            <w:tcW w:w="4808" w:type="dxa"/>
            <w:shd w:val="clear" w:color="auto" w:fill="FFFFFF"/>
          </w:tcPr>
          <w:p w:rsidR="00077BEA" w:rsidRDefault="00AE5A4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679175, ЕАО,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Смидовичский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д.7</w:t>
            </w:r>
          </w:p>
        </w:tc>
      </w:tr>
      <w:tr w:rsidR="00077BEA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Телефон, адрес электронной почты, адрес официального сайта в сети «Интернет»</w:t>
            </w:r>
          </w:p>
        </w:tc>
        <w:tc>
          <w:tcPr>
            <w:tcW w:w="4808" w:type="dxa"/>
            <w:shd w:val="clear" w:color="auto" w:fill="FFFFFF"/>
          </w:tcPr>
          <w:p w:rsidR="00077BEA" w:rsidRDefault="00AE5A4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-телефон -(42632) 26-2-88; 26-2-89</w:t>
            </w:r>
          </w:p>
          <w:p w:rsidR="00077BEA" w:rsidRPr="00AE5A46" w:rsidRDefault="00AE5A4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-электронная почта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shkol</w:t>
            </w:r>
            <w:proofErr w:type="spellEnd"/>
            <w:r w:rsidRPr="00AE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.52016@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AE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077BEA" w:rsidRDefault="00AE5A4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-адрес сайта ОУ</w:t>
            </w:r>
          </w:p>
          <w:p w:rsidR="00077BEA" w:rsidRPr="00AE5A46" w:rsidRDefault="00AE5A4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smdsosh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  <w:p w:rsidR="00077BEA" w:rsidRDefault="00077BE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BEA" w:rsidRDefault="00077BEA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BEA">
        <w:trPr>
          <w:trHeight w:val="242"/>
          <w:jc w:val="center"/>
        </w:trPr>
        <w:tc>
          <w:tcPr>
            <w:tcW w:w="4691" w:type="dxa"/>
            <w:shd w:val="clear" w:color="auto" w:fill="FFFFFF"/>
          </w:tcPr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Учредитель</w:t>
            </w:r>
          </w:p>
        </w:tc>
        <w:tc>
          <w:tcPr>
            <w:tcW w:w="4808" w:type="dxa"/>
            <w:shd w:val="clear" w:color="auto" w:fill="FFFFFF"/>
          </w:tcPr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Смидовичского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077BEA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Администрация:</w:t>
            </w:r>
          </w:p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    </w:t>
            </w:r>
          </w:p>
          <w:p w:rsidR="00077BEA" w:rsidRDefault="00AE5A46">
            <w:pPr>
              <w:shd w:val="clear" w:color="auto" w:fill="FFFFFF"/>
              <w:tabs>
                <w:tab w:val="left" w:pos="2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</w:t>
            </w:r>
          </w:p>
          <w:p w:rsidR="00077BEA" w:rsidRDefault="00AE5A46">
            <w:pPr>
              <w:shd w:val="clear" w:color="auto" w:fill="FFFFFF"/>
              <w:tabs>
                <w:tab w:val="left" w:pos="2245"/>
              </w:tabs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</w:tc>
        <w:tc>
          <w:tcPr>
            <w:tcW w:w="4808" w:type="dxa"/>
            <w:shd w:val="clear" w:color="auto" w:fill="FFFFFF"/>
          </w:tcPr>
          <w:p w:rsidR="00077BEA" w:rsidRDefault="00077BEA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Петровна</w:t>
            </w:r>
          </w:p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Постникова Ольга Васильевна</w:t>
            </w:r>
          </w:p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 Наталья Николаевна</w:t>
            </w:r>
          </w:p>
        </w:tc>
      </w:tr>
      <w:tr w:rsidR="00077BEA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6.Устав</w:t>
            </w:r>
          </w:p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(новая редакция)</w:t>
            </w:r>
          </w:p>
        </w:tc>
        <w:tc>
          <w:tcPr>
            <w:tcW w:w="4808" w:type="dxa"/>
            <w:shd w:val="clear" w:color="auto" w:fill="FFFFFF"/>
          </w:tcPr>
          <w:p w:rsidR="00077BEA" w:rsidRDefault="00AE5A46">
            <w:pPr>
              <w:tabs>
                <w:tab w:val="left" w:pos="2763"/>
              </w:tabs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Устав в новой редакции  принят   на общем собрании трудового коллектива МБОУ СОШ № 5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Камышовка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утверждён Постановлением 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Смидовичскогомуниципального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25.06.2015 г.    № 945.</w:t>
            </w:r>
          </w:p>
        </w:tc>
      </w:tr>
      <w:tr w:rsidR="00077BEA">
        <w:trPr>
          <w:trHeight w:val="191"/>
          <w:jc w:val="center"/>
        </w:trPr>
        <w:tc>
          <w:tcPr>
            <w:tcW w:w="4691" w:type="dxa"/>
            <w:shd w:val="clear" w:color="auto" w:fill="FFFFFF"/>
          </w:tcPr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Лицензия </w:t>
            </w:r>
          </w:p>
        </w:tc>
        <w:tc>
          <w:tcPr>
            <w:tcW w:w="4808" w:type="dxa"/>
            <w:shd w:val="clear" w:color="auto" w:fill="FFFFFF"/>
          </w:tcPr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8F9"/>
                <w:lang w:eastAsia="ru-RU"/>
              </w:rPr>
              <w:t xml:space="preserve">серия РО № 003457,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8F9"/>
                <w:lang w:eastAsia="ru-RU"/>
              </w:rPr>
              <w:t>регистрационный № 766 от 14.06.2011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бессрочно.</w:t>
            </w:r>
          </w:p>
        </w:tc>
      </w:tr>
      <w:tr w:rsidR="00077BEA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Свидетельство о государственной аккредитации </w:t>
            </w:r>
          </w:p>
        </w:tc>
        <w:tc>
          <w:tcPr>
            <w:tcW w:w="4808" w:type="dxa"/>
            <w:shd w:val="clear" w:color="auto" w:fill="FFFFFF"/>
          </w:tcPr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3F8F9"/>
                <w:lang w:eastAsia="ru-RU"/>
              </w:rPr>
              <w:t>серия 79А02  №0000055, регистрационный № 651 от 19.01.2016 г. Срок действия: до 19.01.2028 г.</w:t>
            </w:r>
          </w:p>
        </w:tc>
      </w:tr>
      <w:tr w:rsidR="00077BEA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Образовательные программы ОУ (по лицензии) </w:t>
            </w:r>
          </w:p>
        </w:tc>
        <w:tc>
          <w:tcPr>
            <w:tcW w:w="4808" w:type="dxa"/>
            <w:shd w:val="clear" w:color="auto" w:fill="FFFFFF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Начальное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общее образование;</w:t>
            </w:r>
          </w:p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Основное общее образование;</w:t>
            </w:r>
          </w:p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Среднее общее образование</w:t>
            </w:r>
          </w:p>
          <w:p w:rsidR="00077BEA" w:rsidRDefault="00077BEA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BEA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Органы самоуправления</w:t>
            </w:r>
          </w:p>
        </w:tc>
        <w:tc>
          <w:tcPr>
            <w:tcW w:w="4808" w:type="dxa"/>
            <w:shd w:val="clear" w:color="auto" w:fill="FFFFFF"/>
          </w:tcPr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Совет </w:t>
            </w:r>
          </w:p>
          <w:p w:rsidR="00077BEA" w:rsidRDefault="00AE5A46">
            <w:pPr>
              <w:shd w:val="clear" w:color="auto" w:fill="FFFFFF"/>
              <w:spacing w:after="0" w:line="240" w:lineRule="auto"/>
              <w:ind w:right="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работников учреждения</w:t>
            </w:r>
          </w:p>
        </w:tc>
      </w:tr>
    </w:tbl>
    <w:p w:rsidR="00077BEA" w:rsidRDefault="00077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BEA" w:rsidRDefault="0007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BEA" w:rsidRDefault="00AE5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 ОБРАЗОВАТЕЛЬНОЙ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077BEA" w:rsidRDefault="00AE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в Школе организуется в соответствии с Федеральным законом от 29.12.2012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273 ФЗ «Об образовании в Российской Федерации», ФГОС начального общего, основного общего и среднего общего образования,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2.4.2.2821 -10 «Санитар</w:t>
      </w:r>
      <w:r>
        <w:rPr>
          <w:rFonts w:ascii="Times New Roman" w:eastAsia="Times New Roman" w:hAnsi="Times New Roman" w:cs="Times New Roman"/>
          <w:sz w:val="28"/>
          <w:szCs w:val="28"/>
        </w:rPr>
        <w:t>но 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  <w:proofErr w:type="gramEnd"/>
    </w:p>
    <w:p w:rsidR="00077BEA" w:rsidRDefault="00AE5A46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Образовательная программа 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учебный план на каждый учебный год предусматривают выполнение государственной функции школы – обеспечение базового среднего общего образования и развитие ребёнка в процессе обучения.</w:t>
      </w:r>
    </w:p>
    <w:p w:rsidR="00077BEA" w:rsidRDefault="00AE5A46">
      <w:pPr>
        <w:autoSpaceDE w:val="0"/>
        <w:autoSpaceDN w:val="0"/>
        <w:adjustRightInd w:val="0"/>
        <w:spacing w:after="0" w:line="240" w:lineRule="auto"/>
        <w:ind w:left="-14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Учебный план муниципального бюджетного общеобразовательного учреждения «С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редняя общеобразовательная школа № 5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амышовка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ам.</w:t>
      </w:r>
    </w:p>
    <w:p w:rsidR="00077BEA" w:rsidRDefault="00AE5A4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Учебный план является основным организационным механизмом реализации образовательной программы.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для 1-4 классов составлен на основе требований ФГОС НОО,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5-1</w:t>
      </w:r>
      <w:r w:rsidRPr="00AE5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на основе требовании ФГОС ООО. </w:t>
      </w:r>
    </w:p>
    <w:p w:rsidR="00077BEA" w:rsidRDefault="00AE5A46">
      <w:pPr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амышовка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предусматривает: </w:t>
      </w:r>
    </w:p>
    <w:p w:rsidR="00077BEA" w:rsidRDefault="00AE5A46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4-летний срок освоения образовательных программ начального общего образования для 1 – 4 классов; </w:t>
      </w:r>
    </w:p>
    <w:p w:rsidR="00077BEA" w:rsidRDefault="00AE5A46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5-летний срок освоения образовательных программ основного общего образования для 5 – 9 классов; </w:t>
      </w:r>
    </w:p>
    <w:p w:rsidR="00077BEA" w:rsidRDefault="00AE5A46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2-летний срок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среднего общего образования 10 – 11 классов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7BEA" w:rsidRDefault="00AE5A46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предусматривается работа школы в режиме 5 – дневной учебной недели (в 1- 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классах).     </w:t>
      </w:r>
    </w:p>
    <w:p w:rsidR="00077BEA" w:rsidRDefault="00AE5A46">
      <w:p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«СОШ №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амышовка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разработаны  Образовательные  программы,  целью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которых является обеспечение выполнения требований стандартов образования.</w:t>
      </w:r>
    </w:p>
    <w:p w:rsidR="00077BEA" w:rsidRDefault="00AE5A46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202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педагогический коллектив школы прилагал значительные усилия для того, чтобы обучающиеся успешно освоили государственный образовательный стандарт. </w:t>
      </w:r>
    </w:p>
    <w:p w:rsidR="00077BEA" w:rsidRDefault="00AE5A46">
      <w:pPr>
        <w:tabs>
          <w:tab w:val="left" w:pos="900"/>
        </w:tabs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2.1.Сведения о численности обучающихся за три года</w:t>
      </w:r>
    </w:p>
    <w:tbl>
      <w:tblPr>
        <w:tblW w:w="9495" w:type="dxa"/>
        <w:tblInd w:w="108" w:type="dxa"/>
        <w:tblLayout w:type="fixed"/>
        <w:tblLook w:val="04A0"/>
      </w:tblPr>
      <w:tblGrid>
        <w:gridCol w:w="1417"/>
        <w:gridCol w:w="1275"/>
        <w:gridCol w:w="1416"/>
        <w:gridCol w:w="1276"/>
        <w:gridCol w:w="1417"/>
        <w:gridCol w:w="1276"/>
        <w:gridCol w:w="1418"/>
      </w:tblGrid>
      <w:tr w:rsidR="00077BEA">
        <w:trPr>
          <w:trHeight w:val="328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20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77BEA">
        <w:trPr>
          <w:trHeight w:val="147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77BEA" w:rsidRDefault="000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классов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077BEA">
        <w:trPr>
          <w:trHeight w:val="55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65</w:t>
            </w:r>
          </w:p>
        </w:tc>
      </w:tr>
      <w:tr w:rsidR="00077BEA">
        <w:trPr>
          <w:trHeight w:val="47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80</w:t>
            </w:r>
          </w:p>
        </w:tc>
      </w:tr>
      <w:tr w:rsidR="00077BEA">
        <w:trPr>
          <w:trHeight w:val="47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16</w:t>
            </w:r>
          </w:p>
        </w:tc>
      </w:tr>
      <w:tr w:rsidR="00077BEA">
        <w:trPr>
          <w:trHeight w:val="47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BEA" w:rsidRDefault="00AE5A46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161</w:t>
            </w:r>
          </w:p>
        </w:tc>
      </w:tr>
    </w:tbl>
    <w:p w:rsidR="00077BEA" w:rsidRDefault="00077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EA" w:rsidRDefault="00AE5A4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Контингент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его структура на конец 2021 года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1852"/>
        <w:gridCol w:w="1820"/>
        <w:gridCol w:w="2729"/>
        <w:gridCol w:w="2115"/>
      </w:tblGrid>
      <w:tr w:rsidR="00077B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них обучается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общеобразовательным программам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программам адаптированного обучения</w:t>
            </w:r>
          </w:p>
        </w:tc>
      </w:tr>
      <w:tr w:rsidR="00077B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</w:tr>
      <w:tr w:rsidR="00077B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077B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</w:tr>
      <w:tr w:rsidR="00077B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</w:tr>
      <w:tr w:rsidR="00077B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итого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66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61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5</w:t>
            </w:r>
          </w:p>
        </w:tc>
      </w:tr>
      <w:tr w:rsidR="00077B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</w:tr>
      <w:tr w:rsidR="00077B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077B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</w:tr>
      <w:tr w:rsidR="00077B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077B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</w:tr>
      <w:tr w:rsidR="00077B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72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59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</w:tc>
      </w:tr>
      <w:tr w:rsidR="00077B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77B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77B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077BE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8</w:t>
            </w:r>
          </w:p>
        </w:tc>
      </w:tr>
    </w:tbl>
    <w:p w:rsidR="00077BEA" w:rsidRDefault="0007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7BEA" w:rsidRDefault="00AE5A46">
      <w:p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Контингент обучающихся стабилен, движение учащихся происходит по объективным причинам (перее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 в др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угие населенные пункты РФ) и не вносит дестабилизацию в процесс развития школы. </w:t>
      </w:r>
    </w:p>
    <w:p w:rsidR="00077BEA" w:rsidRDefault="00077BEA">
      <w:pPr>
        <w:tabs>
          <w:tab w:val="left" w:pos="90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7BEA" w:rsidRDefault="00AE5A46">
      <w:pP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Динамика качества обучения за 3 года</w:t>
      </w:r>
    </w:p>
    <w:p w:rsidR="00077BEA" w:rsidRDefault="00077B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39"/>
        <w:gridCol w:w="2281"/>
        <w:gridCol w:w="1985"/>
        <w:gridCol w:w="2268"/>
      </w:tblGrid>
      <w:tr w:rsidR="00077BEA">
        <w:trPr>
          <w:trHeight w:val="335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077B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г.</w:t>
            </w:r>
          </w:p>
        </w:tc>
      </w:tr>
      <w:tr w:rsidR="00077BEA">
        <w:trPr>
          <w:trHeight w:val="347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</w:tr>
      <w:tr w:rsidR="00077BEA">
        <w:trPr>
          <w:trHeight w:val="347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077BEA">
        <w:trPr>
          <w:trHeight w:val="362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второгодники (чел.)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077BEA" w:rsidRDefault="00077BE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77BEA" w:rsidRDefault="00077BE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077BEA" w:rsidRDefault="00077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BEA" w:rsidRDefault="00077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BEA" w:rsidRDefault="00AE5A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Итоги учебной работы за 2020 -2021 учебный год</w:t>
      </w:r>
    </w:p>
    <w:p w:rsidR="00077BEA" w:rsidRDefault="00077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8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570"/>
        <w:gridCol w:w="554"/>
        <w:gridCol w:w="525"/>
        <w:gridCol w:w="601"/>
        <w:gridCol w:w="555"/>
        <w:gridCol w:w="600"/>
        <w:gridCol w:w="555"/>
        <w:gridCol w:w="615"/>
        <w:gridCol w:w="615"/>
        <w:gridCol w:w="675"/>
        <w:gridCol w:w="555"/>
        <w:gridCol w:w="570"/>
        <w:gridCol w:w="630"/>
        <w:gridCol w:w="585"/>
        <w:gridCol w:w="599"/>
      </w:tblGrid>
      <w:tr w:rsidR="00077BEA">
        <w:trPr>
          <w:trHeight w:val="31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</w:t>
            </w:r>
          </w:p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</w:t>
            </w:r>
          </w:p>
        </w:tc>
      </w:tr>
      <w:tr w:rsidR="00077BEA">
        <w:trPr>
          <w:trHeight w:val="27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77BEA">
        <w:trPr>
          <w:trHeight w:val="6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уч-ся на 01.06.21г.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161</w:t>
            </w:r>
          </w:p>
        </w:tc>
      </w:tr>
      <w:tr w:rsidR="00077BEA">
        <w:trPr>
          <w:trHeight w:val="46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аттестовано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142</w:t>
            </w:r>
          </w:p>
        </w:tc>
      </w:tr>
      <w:tr w:rsidR="00077BEA">
        <w:trPr>
          <w:trHeight w:val="33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аттестовано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77BEA">
        <w:trPr>
          <w:trHeight w:val="5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успевают на «5»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077B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77BEA">
        <w:trPr>
          <w:trHeight w:val="48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«4» и «5»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077BEA">
        <w:trPr>
          <w:trHeight w:val="48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имеют одну «3»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77BEA">
        <w:trPr>
          <w:trHeight w:val="468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успеваемость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077BEA">
        <w:trPr>
          <w:trHeight w:val="43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качества знаний %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37,5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077BEA" w:rsidRDefault="00077BE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BEA" w:rsidRDefault="00AE5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Из таблицы видно, что в школе имеется резерв повышения качества, так как  4 учащихся имеют по окончании года по одной тройке. В следующем учебном году учителям-предметникам и классным руководителям  необходимо организовать индивидуальную работу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данными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учащимися.</w:t>
      </w:r>
    </w:p>
    <w:p w:rsidR="00077BEA" w:rsidRDefault="00077BEA">
      <w:pPr>
        <w:autoSpaceDE w:val="0"/>
        <w:autoSpaceDN w:val="0"/>
        <w:adjustRightInd w:val="0"/>
        <w:spacing w:after="0" w:line="254" w:lineRule="auto"/>
        <w:ind w:left="-142"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EA" w:rsidRDefault="00AE5A46">
      <w:pPr>
        <w:tabs>
          <w:tab w:val="left" w:pos="426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об участии выпускников 9 класса в государственной итоговой аттестации (ОГЭ) в 2021 году.</w:t>
      </w:r>
    </w:p>
    <w:p w:rsidR="00077BEA" w:rsidRDefault="00077BEA">
      <w:pPr>
        <w:tabs>
          <w:tab w:val="left" w:pos="426"/>
        </w:tabs>
        <w:spacing w:before="24" w:after="24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BEA" w:rsidRDefault="00AE5A46">
      <w:pPr>
        <w:spacing w:after="0" w:line="240" w:lineRule="auto"/>
        <w:ind w:firstLineChars="50" w:firstLine="1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2020/2021 учебном году в связи с угрозой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выпускные экзамены в форме ОГЭ сдавали по двум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предметам: русскому языку и математике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писали обязательную контрольную работу в форме ОГЭ по географии. </w:t>
      </w:r>
    </w:p>
    <w:p w:rsidR="00077BEA" w:rsidRDefault="00AE5A46">
      <w:pPr>
        <w:spacing w:after="0" w:line="240" w:lineRule="auto"/>
        <w:ind w:firstLineChars="50" w:firstLine="14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2020/2021 учебном году о</w:t>
      </w:r>
      <w:r>
        <w:rPr>
          <w:rFonts w:ascii="Times New Roman" w:eastAsia="Arial" w:hAnsi="Times New Roman" w:cs="Times New Roman"/>
          <w:sz w:val="28"/>
          <w:szCs w:val="28"/>
          <w:shd w:val="clear" w:color="auto" w:fill="FBFBFB"/>
        </w:rPr>
        <w:t>сновное общее образование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получили 13учащихся, в 10 классе продолжают обучение  9 учеников из них. </w:t>
      </w:r>
    </w:p>
    <w:p w:rsidR="00077BEA" w:rsidRDefault="00077B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276"/>
        <w:gridCol w:w="744"/>
        <w:gridCol w:w="744"/>
        <w:gridCol w:w="744"/>
        <w:gridCol w:w="744"/>
        <w:gridCol w:w="1526"/>
        <w:gridCol w:w="1701"/>
      </w:tblGrid>
      <w:tr w:rsidR="00077BEA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Кол–во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Получили оценку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качества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077BEA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EA" w:rsidRDefault="000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EA" w:rsidRDefault="000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BEA" w:rsidRDefault="000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B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3,5</w:t>
            </w:r>
          </w:p>
        </w:tc>
      </w:tr>
      <w:tr w:rsidR="00077B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3,4</w:t>
            </w:r>
          </w:p>
        </w:tc>
      </w:tr>
      <w:tr w:rsidR="00077B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spacing w:after="0" w:line="240" w:lineRule="auto"/>
              <w:ind w:left="-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3,7</w:t>
            </w:r>
          </w:p>
        </w:tc>
      </w:tr>
    </w:tbl>
    <w:p w:rsidR="00077BEA" w:rsidRDefault="00AE5A46">
      <w:pPr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7BEA" w:rsidRDefault="00AE5A46">
      <w:pPr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течение года качество обучения в этом классе составляло 30 %.  На ОГЭ по математике одиннадцать учащихся подтвердили свои годовые отметки (84%), один учащийся показал результаты выше годовых (8%), один учащийся не подтвердил свою годовую отметку,   получ</w:t>
      </w:r>
      <w:r>
        <w:rPr>
          <w:rFonts w:ascii="Times New Roman" w:eastAsia="Calibri" w:hAnsi="Times New Roman" w:cs="Times New Roman"/>
          <w:sz w:val="28"/>
          <w:szCs w:val="28"/>
        </w:rPr>
        <w:t>ил отметку ниже годовой  (8%).  По русскому языку четверо учащихся показали результаты выше годовых (31%), остальные учащиеся подтвердили свои годовые отметки (66%), один учащийся показал результаты ниже годовых (8%). По контрольной работе по географии  (п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выбору) подтвердил свои знания 8 учащихся - (62%). Пять учащихся написали выше годовых- (38%). </w:t>
      </w:r>
    </w:p>
    <w:p w:rsidR="00077BEA" w:rsidRDefault="00077BEA">
      <w:pPr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BEA" w:rsidRDefault="00077BEA">
      <w:pPr>
        <w:tabs>
          <w:tab w:val="left" w:pos="426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BEA" w:rsidRDefault="00AE5A46">
      <w:pPr>
        <w:tabs>
          <w:tab w:val="left" w:pos="426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участии выпускников 11 класса в государственной итоговой аттестации (ЕГЭ) в 2021 году</w:t>
      </w:r>
    </w:p>
    <w:p w:rsidR="00077BEA" w:rsidRDefault="00077BEA">
      <w:pPr>
        <w:tabs>
          <w:tab w:val="left" w:pos="426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BEA" w:rsidRDefault="00AE5A46">
      <w:pPr>
        <w:spacing w:line="240" w:lineRule="auto"/>
        <w:ind w:firstLineChars="100" w:firstLine="2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2020/2021 учебном году в связи с угрозой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выпускные экзамены в форме ЕГЭ были отменены для учащихся не планирующих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высшие учебные заведения. ЕГЭ сдавали только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 в высшие учебные заведения. Учащиеся, которые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поступать  в высшие учебные заведения сдавали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ГВЭ по двум предметам: русскому языку и математике для получения аттестата о среднем общем образовании.</w:t>
      </w:r>
    </w:p>
    <w:p w:rsidR="00077BEA" w:rsidRDefault="00AE5A46" w:rsidP="00077BEA">
      <w:pPr>
        <w:spacing w:line="240" w:lineRule="auto"/>
        <w:ind w:firstLineChars="100" w:firstLine="2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ЕГЭ 2021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47"/>
        <w:gridCol w:w="2126"/>
        <w:gridCol w:w="1983"/>
        <w:gridCol w:w="2550"/>
      </w:tblGrid>
      <w:tr w:rsidR="00077B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77BEA" w:rsidRDefault="00AE5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077BEA" w:rsidRDefault="00AE5A46">
            <w:pPr>
              <w:spacing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уч-ся,</w:t>
            </w:r>
          </w:p>
          <w:p w:rsidR="00077BEA" w:rsidRDefault="00AE5A46">
            <w:pPr>
              <w:spacing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сдававших</w:t>
            </w:r>
          </w:p>
          <w:p w:rsidR="00077BEA" w:rsidRDefault="00AE5A46">
            <w:pPr>
              <w:spacing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экзамены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Минима</w:t>
            </w:r>
            <w:proofErr w:type="spellEnd"/>
          </w:p>
          <w:p w:rsidR="00077BEA" w:rsidRDefault="00AE5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льный</w:t>
            </w:r>
            <w:proofErr w:type="spellEnd"/>
          </w:p>
          <w:p w:rsidR="00077BEA" w:rsidRDefault="00AE5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ind w:left="-5"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Набран-</w:t>
            </w:r>
          </w:p>
          <w:p w:rsidR="00077BEA" w:rsidRDefault="00AE5A46">
            <w:pPr>
              <w:spacing w:line="240" w:lineRule="auto"/>
              <w:ind w:left="-5" w:firstLine="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</w:t>
            </w:r>
          </w:p>
        </w:tc>
      </w:tr>
      <w:tr w:rsidR="00077B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</w:t>
            </w:r>
          </w:p>
          <w:p w:rsidR="00077BEA" w:rsidRDefault="00AE5A46">
            <w:pPr>
              <w:spacing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75,75</w:t>
            </w:r>
          </w:p>
        </w:tc>
      </w:tr>
      <w:tr w:rsidR="00077BEA">
        <w:trPr>
          <w:trHeight w:val="12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077BEA" w:rsidRDefault="00AE5A46">
            <w:pPr>
              <w:spacing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(профильный  уровень)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077BE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ind w:left="1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ind w:left="10" w:hanging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47,5</w:t>
            </w:r>
          </w:p>
        </w:tc>
      </w:tr>
    </w:tbl>
    <w:p w:rsidR="00077BEA" w:rsidRDefault="00AE5A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ЕГЭ по русскому языку из 6 учащихся сдавали 4 человека (67%), средний балл - 75,75, один учащийся  набрал 96 баллов. По математике ЕГЭ сдавали 2 ученика </w:t>
      </w:r>
      <w:r>
        <w:rPr>
          <w:rFonts w:ascii="Times New Roman" w:eastAsia="Calibri" w:hAnsi="Times New Roman" w:cs="Times New Roman"/>
          <w:sz w:val="28"/>
          <w:szCs w:val="28"/>
        </w:rPr>
        <w:t>(33,5%), средний балл - 42. По обществознанию ЕГЭ выбрали 4 ученика (67%), средний балл -47,5.</w:t>
      </w:r>
    </w:p>
    <w:p w:rsidR="00077BEA" w:rsidRDefault="00AE5A46" w:rsidP="00077BEA">
      <w:pPr>
        <w:spacing w:line="240" w:lineRule="auto"/>
        <w:ind w:firstLineChars="100" w:firstLine="2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ГВЭ 2021</w:t>
      </w:r>
    </w:p>
    <w:tbl>
      <w:tblPr>
        <w:tblStyle w:val="12"/>
        <w:tblW w:w="8216" w:type="dxa"/>
        <w:tblInd w:w="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7"/>
        <w:gridCol w:w="2393"/>
        <w:gridCol w:w="2393"/>
        <w:gridCol w:w="2393"/>
      </w:tblGrid>
      <w:tr w:rsidR="00077BEA">
        <w:tc>
          <w:tcPr>
            <w:tcW w:w="1037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3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2393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077BEA">
        <w:tc>
          <w:tcPr>
            <w:tcW w:w="1037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</w:tr>
      <w:tr w:rsidR="00077BEA">
        <w:tc>
          <w:tcPr>
            <w:tcW w:w="1037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93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077BEA" w:rsidRDefault="00AE5A46">
      <w:pPr>
        <w:ind w:firstLineChars="100" w:firstLine="2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математике учащиеся показали 100% успеваемость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качество знаний, по русскому языку - 50% успеваемость и качество знаний.</w:t>
      </w:r>
    </w:p>
    <w:p w:rsidR="00077BEA" w:rsidRDefault="00AE5A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Итоги промежуточной аттестации учащихся 2-11 классов в 2020-2021 учебном году.</w:t>
      </w:r>
    </w:p>
    <w:p w:rsidR="00077BEA" w:rsidRDefault="00AE5A46">
      <w:pPr>
        <w:ind w:firstLineChars="100" w:firstLine="2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Положению «О формах, периодичности, порядке текущего контроля успеваемости и промежуточной атт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естации  в МБОУ СОШ №5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Камышовка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годовую промежуточную аттестацию проходят все учащиеся 2-11 классов по всем предметам учебного плана за учебный год. Промежуточная аттестация проходила в формах, утвержденных учебным планом школы. Материалы для аттестац</w:t>
      </w:r>
      <w:r>
        <w:rPr>
          <w:rFonts w:ascii="Times New Roman" w:eastAsia="Calibri" w:hAnsi="Times New Roman" w:cs="Times New Roman"/>
          <w:sz w:val="28"/>
          <w:szCs w:val="28"/>
        </w:rPr>
        <w:t>ии  разрабатывались учителями-предметниками в соответствии с государственным стандартом общего образования, данные материалы являются приложениями к рабочим программам, которые были утверждены вместе с рабочими программами. Результаты промежуточной аттеста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 оцениваются  по пятибалльной системе.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Формами промежуточной аттестации являются контрольные работы, контрольные  диктанты,  сочинения, тестовые работы, защита проектов, выставки рисунков по ИЗО в начальной школе,  сдача спортивных нормативов по физичес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кой культуре. </w:t>
      </w:r>
      <w:proofErr w:type="gramEnd"/>
    </w:p>
    <w:p w:rsidR="00077BEA" w:rsidRDefault="00AE5A46">
      <w:pPr>
        <w:shd w:val="clear" w:color="auto" w:fill="FFFFFF"/>
        <w:spacing w:after="0" w:line="240" w:lineRule="auto"/>
        <w:ind w:left="11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 промежуточной аттестации в начальной школе</w:t>
      </w:r>
    </w:p>
    <w:p w:rsidR="00077BEA" w:rsidRDefault="00077BEA">
      <w:pPr>
        <w:shd w:val="clear" w:color="auto" w:fill="FFFFFF"/>
        <w:spacing w:after="0" w:line="240" w:lineRule="auto"/>
        <w:ind w:left="114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2"/>
        <w:gridCol w:w="1332"/>
        <w:gridCol w:w="1176"/>
        <w:gridCol w:w="1401"/>
        <w:gridCol w:w="1467"/>
        <w:gridCol w:w="1296"/>
        <w:gridCol w:w="1407"/>
      </w:tblGrid>
      <w:tr w:rsidR="00077BEA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%качества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077BEA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077BE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7BEA" w:rsidRDefault="00077BE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077BEA"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Промеж.</w:t>
            </w:r>
          </w:p>
          <w:p w:rsidR="00077BEA" w:rsidRDefault="00AE5A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аттестаия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077BEA"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77BEA"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077BEA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077BEA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7BEA" w:rsidRDefault="00077BEA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</w:tr>
      <w:tr w:rsidR="00077BEA"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</w:t>
            </w:r>
          </w:p>
          <w:p w:rsidR="00077BEA" w:rsidRDefault="00AE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</w:tr>
      <w:tr w:rsidR="00077BEA"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77BEA"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077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77BEA"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EA" w:rsidRDefault="00077BEA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7BEA" w:rsidRDefault="00077BEA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077BEA"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BEA" w:rsidRDefault="00077BEA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Промеж.</w:t>
            </w:r>
          </w:p>
          <w:p w:rsidR="00077BEA" w:rsidRDefault="00AE5A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077BEA"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BEA" w:rsidRDefault="00077BEA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077BEA"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077BEA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Ниже 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77BEA" w:rsidRDefault="00077BE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7BEA" w:rsidRDefault="00AE5A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Сравнивая  качество знаний по предметам за год с качеством промежуточной аттестации можно сделать следующие выводы:</w:t>
      </w:r>
    </w:p>
    <w:p w:rsidR="00077BEA" w:rsidRDefault="00AE5A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1.Учащиеся 4 класса (учитель Гурская А.П.) показали качество знаний выше годового по русскому языку,  литературе, английскому языку(5-19</w:t>
      </w:r>
      <w:r>
        <w:rPr>
          <w:rFonts w:ascii="Times New Roman" w:eastAsia="Calibri" w:hAnsi="Times New Roman" w:cs="Times New Roman"/>
          <w:sz w:val="28"/>
          <w:szCs w:val="28"/>
        </w:rPr>
        <w:t>%), по окружающему миру  наблюдается совпадение качества знаний за год и за промежуточную аттестацию, а по математике качество знаний ниже годового на 8% .</w:t>
      </w:r>
    </w:p>
    <w:p w:rsidR="00077BEA" w:rsidRDefault="00AE5A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 3 классе (учитель Ильчук Н.П.) по литературному чтению и окружающему миру качество выше:  литер</w:t>
      </w:r>
      <w:r>
        <w:rPr>
          <w:rFonts w:ascii="Times New Roman" w:eastAsia="Calibri" w:hAnsi="Times New Roman" w:cs="Times New Roman"/>
          <w:sz w:val="28"/>
          <w:szCs w:val="28"/>
        </w:rPr>
        <w:t>атурное чтение (33%), окружающий мир (39%),  качество знаний по  английскому языку и математике ниже годового на 11 и 16%.</w:t>
      </w:r>
    </w:p>
    <w:p w:rsidR="00077BEA" w:rsidRDefault="00AE5A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Во 2 классе (учитель Воронина Т.Г.)  показали качество знаний выше годового по русскому языку 14%, по всем остальным предметам кач</w:t>
      </w:r>
      <w:r>
        <w:rPr>
          <w:rFonts w:ascii="Times New Roman" w:eastAsia="Calibri" w:hAnsi="Times New Roman" w:cs="Times New Roman"/>
          <w:sz w:val="28"/>
          <w:szCs w:val="28"/>
        </w:rPr>
        <w:t>ества знаний за год  ниже, чем  за промежуточную аттестацию (7-20%).</w:t>
      </w:r>
    </w:p>
    <w:p w:rsidR="00077BEA" w:rsidRDefault="00AE5A4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4.Наметилась  проблема: не соответствие годового качества знаний и за промежуточную аттестацию. Данный вопрос следует проработать на МО и определить причины.</w:t>
      </w:r>
    </w:p>
    <w:p w:rsidR="00077BEA" w:rsidRDefault="00077BEA">
      <w:pPr>
        <w:shd w:val="clear" w:color="auto" w:fill="FFFFFF"/>
        <w:spacing w:after="0" w:line="240" w:lineRule="auto"/>
        <w:ind w:left="1140"/>
        <w:rPr>
          <w:rFonts w:ascii="Times New Roman" w:eastAsia="Calibri" w:hAnsi="Times New Roman" w:cs="Times New Roman"/>
          <w:sz w:val="28"/>
          <w:szCs w:val="28"/>
        </w:rPr>
      </w:pPr>
    </w:p>
    <w:p w:rsidR="00077BEA" w:rsidRDefault="00AE5A46">
      <w:pPr>
        <w:shd w:val="clear" w:color="auto" w:fill="FFFFFF"/>
        <w:spacing w:after="0" w:line="240" w:lineRule="auto"/>
        <w:ind w:left="11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промежуточной </w:t>
      </w:r>
      <w:r>
        <w:rPr>
          <w:rFonts w:ascii="Times New Roman" w:eastAsia="Calibri" w:hAnsi="Times New Roman" w:cs="Times New Roman"/>
          <w:b/>
          <w:sz w:val="28"/>
          <w:szCs w:val="28"/>
        </w:rPr>
        <w:t>аттестации в 5-11 классах</w:t>
      </w:r>
    </w:p>
    <w:p w:rsidR="00077BEA" w:rsidRDefault="00077BEA">
      <w:pPr>
        <w:shd w:val="clear" w:color="auto" w:fill="FFFFFF"/>
        <w:spacing w:after="0" w:line="240" w:lineRule="auto"/>
        <w:ind w:left="11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2265"/>
        <w:gridCol w:w="1065"/>
        <w:gridCol w:w="1140"/>
        <w:gridCol w:w="1080"/>
        <w:gridCol w:w="1110"/>
        <w:gridCol w:w="1260"/>
        <w:gridCol w:w="1053"/>
      </w:tblGrid>
      <w:tr w:rsidR="00077BEA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AE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AE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AE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учебного года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077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7BEA" w:rsidRDefault="00077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7BEA" w:rsidRDefault="00AE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аттестации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  <w:p w:rsidR="00077BEA" w:rsidRDefault="00AE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выше годовой оценки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ниже годовой оценки</w:t>
            </w:r>
          </w:p>
        </w:tc>
      </w:tr>
      <w:tr w:rsidR="00077BEA">
        <w:trPr>
          <w:trHeight w:val="34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BEA" w:rsidRDefault="00077BE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7BEA" w:rsidRDefault="00AE5A4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Русский язык (5,8,11 классы),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Лавришина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(6,7,9,10 классы), учитель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Силантьева Е.А.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(5,6,8,11 классы),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Лавришина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(7,9,10 класса), учитель Силантьева Е.А.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(7,8,11 классы),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(5,6,9,10 классы), учитель Постникова О.В.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24,5%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  <w:p w:rsidR="00077BEA" w:rsidRDefault="00077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(девочки)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(мальчики)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18%</w:t>
            </w:r>
          </w:p>
        </w:tc>
      </w:tr>
      <w:tr w:rsidR="00077BEA">
        <w:trPr>
          <w:trHeight w:val="257"/>
          <w:jc w:val="center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BEA" w:rsidRDefault="00AE5A4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14%</w:t>
            </w:r>
          </w:p>
        </w:tc>
      </w:tr>
    </w:tbl>
    <w:p w:rsidR="00077BEA" w:rsidRDefault="00077B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7BEA" w:rsidRDefault="00AE5A46">
      <w:pPr>
        <w:spacing w:after="0" w:line="240" w:lineRule="auto"/>
        <w:ind w:firstLineChars="200" w:firstLine="5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Только по одному  предмету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русский язык учитель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Лавришина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Е.Г.) наблюдается совпадение </w:t>
      </w:r>
      <w:r>
        <w:rPr>
          <w:rFonts w:ascii="Times New Roman" w:eastAsia="Calibri" w:hAnsi="Times New Roman" w:cs="Times New Roman"/>
          <w:sz w:val="28"/>
          <w:szCs w:val="28"/>
        </w:rPr>
        <w:t>качества за год и за промежуточную аттестацию.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По шести предметам результаты промежуточной аттестации выше годовых от 4% до 17%.  Значительный разрыв 17% в отметках по литературе, учителю литературы Силантьевой Е.А следует проанализировать причины такого расхождения.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 13 предметам качество знаний п</w:t>
      </w:r>
      <w:r>
        <w:rPr>
          <w:rFonts w:ascii="Times New Roman" w:eastAsia="Calibri" w:hAnsi="Times New Roman" w:cs="Times New Roman"/>
          <w:sz w:val="28"/>
          <w:szCs w:val="28"/>
        </w:rPr>
        <w:t>ромежуточной аттестации ниже годового от  4% до 29%.  Наибольшее несовпадение наблюдается  по ИЗО (29%), по технологии (мальчики) (25%), по информатике (24,5%), по музыке (18%), по физической культуре (14%), по биологии (13%), по математике (учитель Постни</w:t>
      </w:r>
      <w:r>
        <w:rPr>
          <w:rFonts w:ascii="Times New Roman" w:eastAsia="Calibri" w:hAnsi="Times New Roman" w:cs="Times New Roman"/>
          <w:sz w:val="28"/>
          <w:szCs w:val="28"/>
        </w:rPr>
        <w:t>кова О.В.) (12%), по технологии (девочки) (11%), по географии (7%), по русскому языку (учитель Силантьева Е.А) (6%), по литературе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(учитель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Лавришина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Е.Г.) (4%).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Учителям - предметникам следует проанализировать причины такого расхождения.</w:t>
      </w:r>
    </w:p>
    <w:p w:rsidR="00077BEA" w:rsidRDefault="00077BEA">
      <w:pPr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промежуточная аттестация в 2020-2021 учебном году прошла согласно общешкольному  графику по всем предметам учебного плана среди всех учащихся 2-11 классов.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Сравнительный результат промежуточной аттестации за два последних года  показал, что серьезные рас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хождения в результатах промежуточной аттестации и годовых отметок наблюдаются по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>, технологии (мальчики),  информатике и физике. Учителям этих предметов следует проанализировать результаты, выяснить причину таких расхождений и принять меры по ликвидации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расхождений.</w:t>
      </w:r>
    </w:p>
    <w:p w:rsidR="00077BEA" w:rsidRDefault="00077BEA">
      <w:pPr>
        <w:ind w:firstLineChars="100" w:firstLine="280"/>
        <w:rPr>
          <w:rFonts w:ascii="Times New Roman" w:eastAsia="Calibri" w:hAnsi="Times New Roman" w:cs="Times New Roman"/>
          <w:sz w:val="28"/>
          <w:szCs w:val="28"/>
        </w:rPr>
      </w:pPr>
    </w:p>
    <w:p w:rsidR="00077BEA" w:rsidRDefault="00AE5A46">
      <w:pPr>
        <w:tabs>
          <w:tab w:val="left" w:pos="426"/>
        </w:tabs>
        <w:spacing w:before="24" w:after="24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обучающихся  в  мероприятиях интеллектуальной направленности  (предметные  олимпиады, конкурсы, турниры, научно-исследовательские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077BEA" w:rsidRDefault="00AE5A46">
      <w:pPr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повышения мотивации к обучению и развития интеллектуальных, коммуникативных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в школе усилия  педагогического коллектива в 2021 году  были направлены  на создание условий для  развития  каждого обучающегося  как ответственной  и творческой личности,  на повышение образовательного потенциала  учителей и обучаю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077BEA" w:rsidRDefault="00AE5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Этому способствовало:</w:t>
      </w:r>
    </w:p>
    <w:p w:rsidR="00077BEA" w:rsidRDefault="00AE5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общешкольное соревнование по учебе среди 5-11 классов;</w:t>
      </w:r>
    </w:p>
    <w:p w:rsidR="00077BEA" w:rsidRDefault="00AE5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-активное участие учащихся  школы в школьном, муниципальном и региональном этапах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Всероссийкой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предметной олимпиады;</w:t>
      </w:r>
    </w:p>
    <w:p w:rsidR="00077BEA" w:rsidRDefault="00AE5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-ежегодное проведение защиты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77BEA" w:rsidRDefault="00AE5A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-активное участие учащихся  в творческих  конкурсах, интеллектуальных конкурсах различной направленности, как в очной, и так и в заочной формах.</w:t>
      </w:r>
      <w:proofErr w:type="gramEnd"/>
    </w:p>
    <w:p w:rsidR="00077BEA" w:rsidRDefault="00AE5A46">
      <w:pPr>
        <w:spacing w:after="0" w:line="240" w:lineRule="auto"/>
        <w:ind w:firstLineChars="50" w:firstLine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Традиционно наши ученики участвуют во Всероссийской олимпиаде школьников. В  2020/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школьном этапе олимпиады победителями и призёрами стали </w:t>
      </w:r>
      <w:r>
        <w:rPr>
          <w:rFonts w:ascii="Times New Roman" w:eastAsia="Times New Roman" w:hAnsi="Times New Roman" w:cs="Times New Roman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(61% от общего количества учащихся 4-11 классов)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/202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г. – 8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учащихся). В муници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пальном этапе приняло участие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г. –2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учащихся) по следующим предметам: русский язык,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биология,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обществознание, ОБЖ, физическая культура,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технология, география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7BEA" w:rsidRDefault="00AE5A46">
      <w:pPr>
        <w:tabs>
          <w:tab w:val="left" w:pos="588"/>
        </w:tabs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победителей и призеров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Всероссийской олимпиады школьников</w:t>
      </w:r>
    </w:p>
    <w:tbl>
      <w:tblPr>
        <w:tblStyle w:val="af4"/>
        <w:tblW w:w="9322" w:type="dxa"/>
        <w:tblLayout w:type="fixed"/>
        <w:tblLook w:val="04A0"/>
      </w:tblPr>
      <w:tblGrid>
        <w:gridCol w:w="3227"/>
        <w:gridCol w:w="2977"/>
        <w:gridCol w:w="3118"/>
      </w:tblGrid>
      <w:tr w:rsidR="00077BEA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Предмет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2020/2021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год</w:t>
            </w:r>
            <w:proofErr w:type="spellEnd"/>
          </w:p>
        </w:tc>
      </w:tr>
      <w:tr w:rsidR="00077BEA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EA" w:rsidRDefault="000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Победители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Призеры</w:t>
            </w:r>
            <w:proofErr w:type="spellEnd"/>
          </w:p>
        </w:tc>
      </w:tr>
      <w:tr w:rsidR="00077B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pStyle w:val="Rabotka"/>
              <w:ind w:firstLine="0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Русский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язык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pStyle w:val="Rabotka"/>
              <w:rPr>
                <w:lang w:val="en-US" w:bidi="en-US"/>
              </w:rPr>
            </w:pPr>
            <w:r>
              <w:rPr>
                <w:lang w:val="en-US" w:bidi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pStyle w:val="Rabotka"/>
              <w:rPr>
                <w:lang w:val="en-US" w:bidi="en-US"/>
              </w:rPr>
            </w:pPr>
            <w:r>
              <w:rPr>
                <w:lang w:val="en-US" w:bidi="en-US"/>
              </w:rPr>
              <w:t>1</w:t>
            </w:r>
          </w:p>
        </w:tc>
      </w:tr>
      <w:tr w:rsidR="00077B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pStyle w:val="Rabotka"/>
              <w:ind w:firstLine="0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Литература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pStyle w:val="Rabotka"/>
              <w:rPr>
                <w:lang w:val="en-US" w:bidi="en-US"/>
              </w:rPr>
            </w:pPr>
            <w:r>
              <w:rPr>
                <w:lang w:val="en-US" w:bidi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pStyle w:val="Rabotka"/>
              <w:rPr>
                <w:lang w:val="en-US" w:bidi="en-US"/>
              </w:rPr>
            </w:pPr>
            <w:r>
              <w:rPr>
                <w:lang w:val="en-US" w:bidi="en-US"/>
              </w:rPr>
              <w:t>1</w:t>
            </w:r>
          </w:p>
        </w:tc>
      </w:tr>
      <w:tr w:rsidR="00077B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pStyle w:val="Rabotka"/>
              <w:ind w:firstLine="0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Обществознание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pStyle w:val="Rabotka"/>
              <w:rPr>
                <w:lang w:val="en-US" w:bidi="en-US"/>
              </w:rPr>
            </w:pPr>
            <w:r>
              <w:rPr>
                <w:lang w:val="en-US" w:bidi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pStyle w:val="Rabotka"/>
              <w:rPr>
                <w:lang w:val="en-US" w:bidi="en-US"/>
              </w:rPr>
            </w:pPr>
            <w:r>
              <w:rPr>
                <w:lang w:val="en-US" w:bidi="en-US"/>
              </w:rPr>
              <w:t>1</w:t>
            </w:r>
          </w:p>
        </w:tc>
      </w:tr>
      <w:tr w:rsidR="00077B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pStyle w:val="Rabotka"/>
              <w:ind w:firstLine="0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lastRenderedPageBreak/>
              <w:t>Физическая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культура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pStyle w:val="Rabotka"/>
              <w:rPr>
                <w:lang w:val="en-US" w:bidi="en-US"/>
              </w:rPr>
            </w:pPr>
            <w:r>
              <w:rPr>
                <w:lang w:val="en-US" w:bidi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pStyle w:val="Rabotka"/>
              <w:rPr>
                <w:lang w:val="en-US" w:bidi="en-US"/>
              </w:rPr>
            </w:pPr>
            <w:r>
              <w:rPr>
                <w:lang w:val="en-US" w:bidi="en-US"/>
              </w:rPr>
              <w:t>1</w:t>
            </w:r>
          </w:p>
        </w:tc>
      </w:tr>
    </w:tbl>
    <w:p w:rsidR="00077BEA" w:rsidRDefault="00AE5A4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2020/2021 учебном году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этапе Всероссийской олимпиады школьников было 14 победителей и призеров.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2021/2022 учебном году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этапе Всероссийской олимпиады школьников было 13 победителей и призеров. </w:t>
      </w:r>
    </w:p>
    <w:tbl>
      <w:tblPr>
        <w:tblStyle w:val="af4"/>
        <w:tblW w:w="9322" w:type="dxa"/>
        <w:tblLayout w:type="fixed"/>
        <w:tblLook w:val="04A0"/>
      </w:tblPr>
      <w:tblGrid>
        <w:gridCol w:w="3227"/>
        <w:gridCol w:w="2977"/>
        <w:gridCol w:w="3118"/>
      </w:tblGrid>
      <w:tr w:rsidR="00077BEA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Предмет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2021/2022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год</w:t>
            </w:r>
            <w:proofErr w:type="spellEnd"/>
          </w:p>
        </w:tc>
      </w:tr>
      <w:tr w:rsidR="00077BEA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BEA" w:rsidRDefault="000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Победители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Призеры</w:t>
            </w:r>
            <w:proofErr w:type="spellEnd"/>
          </w:p>
        </w:tc>
      </w:tr>
      <w:tr w:rsidR="00077B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язык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</w:tr>
      <w:tr w:rsidR="00077B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Литература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</w:tr>
      <w:tr w:rsidR="00077B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Обществознание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</w:tr>
      <w:tr w:rsidR="00077B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культура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</w:tr>
      <w:tr w:rsidR="00077B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Технология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</w:tr>
      <w:tr w:rsidR="00077B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Биология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</w:tr>
      <w:tr w:rsidR="00077BE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География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</w:tr>
    </w:tbl>
    <w:p w:rsidR="00077BEA" w:rsidRDefault="00077BEA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77BEA" w:rsidRDefault="00AE5A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Дипломом управления образования и науки администрации муниципального образования городской округ-курорт Сочи Краснодарского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награжденаХайницкая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Варвара, учащаяся 8 класса, занявшая  3 место в номинации  «День новой книги» двадцать первого открытого И</w:t>
      </w:r>
      <w:r>
        <w:rPr>
          <w:rFonts w:ascii="Times New Roman" w:hAnsi="Times New Roman" w:cs="Times New Roman"/>
          <w:sz w:val="28"/>
          <w:szCs w:val="28"/>
        </w:rPr>
        <w:t>нтернет -  фестиваля молодых читателей России «Сочи – Мост - 2022»</w:t>
      </w:r>
    </w:p>
    <w:p w:rsidR="00077BEA" w:rsidRDefault="00AE5A46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ВОСПИТАТЕЛЬНАЯ РАБОТА</w:t>
      </w:r>
    </w:p>
    <w:p w:rsidR="00077BEA" w:rsidRDefault="00AE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направления в воспитательной работе: </w:t>
      </w:r>
    </w:p>
    <w:p w:rsidR="00077BEA" w:rsidRDefault="00AE5A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Гражданско-патриотическое; </w:t>
      </w:r>
    </w:p>
    <w:p w:rsidR="00077BEA" w:rsidRDefault="00AE5A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Духовно-нравственное;</w:t>
      </w:r>
    </w:p>
    <w:p w:rsidR="00077BEA" w:rsidRDefault="00AE5A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Профилактически - оздоровительное;</w:t>
      </w:r>
    </w:p>
    <w:p w:rsidR="00077BEA" w:rsidRDefault="00AE5A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Учебно-познавательное;</w:t>
      </w:r>
    </w:p>
    <w:p w:rsidR="00077BEA" w:rsidRDefault="00AE5A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Профориентация;</w:t>
      </w:r>
    </w:p>
    <w:p w:rsidR="00077BEA" w:rsidRDefault="00AE5A46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Самоуправление </w:t>
      </w:r>
    </w:p>
    <w:p w:rsidR="00077BEA" w:rsidRDefault="00AE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</w:t>
      </w:r>
    </w:p>
    <w:p w:rsidR="00077BEA" w:rsidRDefault="00AE5A4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Воспитательная деятельность реализовывалась через следующие программы:</w:t>
      </w:r>
    </w:p>
    <w:p w:rsidR="00077BEA" w:rsidRDefault="00AE5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Программа Духовно- нравственного воспитания 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 на ступени начального общего образован</w:t>
      </w:r>
      <w:r>
        <w:rPr>
          <w:rFonts w:ascii="Times New Roman" w:eastAsia="Calibri" w:hAnsi="Times New Roman" w:cs="Times New Roman"/>
          <w:sz w:val="28"/>
          <w:szCs w:val="28"/>
        </w:rPr>
        <w:t>ия.</w:t>
      </w:r>
    </w:p>
    <w:p w:rsidR="00077BEA" w:rsidRDefault="00AE5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Программа воспитания учащихся </w:t>
      </w:r>
      <w:r>
        <w:rPr>
          <w:rFonts w:ascii="Times New Roman" w:eastAsia="Calibri" w:hAnsi="Times New Roman" w:cs="Times New Roman"/>
          <w:sz w:val="28"/>
          <w:szCs w:val="28"/>
        </w:rPr>
        <w:t>основной школы.</w:t>
      </w:r>
    </w:p>
    <w:p w:rsidR="00077BEA" w:rsidRDefault="00AE5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Программа воспитания учащихся на традициях русской культуры совместно с работниками культуры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Камышовка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«Из чистого истока»  2019-2024 год </w:t>
      </w:r>
    </w:p>
    <w:p w:rsidR="00077BEA" w:rsidRDefault="00AE5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Программа  по предупреждению преступлений и правонарушений «Не допустить беды» 2019- 2024 год </w:t>
      </w:r>
    </w:p>
    <w:p w:rsidR="00077BEA" w:rsidRDefault="00AE5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Программа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профориентации и социализации 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«Выбери свое будущее» 2019-2024год </w:t>
      </w:r>
    </w:p>
    <w:p w:rsidR="00077BEA" w:rsidRDefault="00AE5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-Программа формирования экологической культуры, здорового и безопасного образа жизни.</w:t>
      </w:r>
    </w:p>
    <w:p w:rsidR="00077BEA" w:rsidRDefault="00AE5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Программа детской организации  «Радуга»   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Цель духовно-нравственного развития и </w:t>
      </w:r>
      <w:proofErr w:type="gramStart"/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обучающихся в соответствии с новыми Стандартами: </w:t>
      </w:r>
      <w:r>
        <w:rPr>
          <w:rFonts w:ascii="Times New Roman" w:eastAsia="Times New Roman" w:hAnsi="Times New Roman" w:cs="Times New Roman"/>
          <w:bCs/>
          <w:w w:val="113"/>
          <w:sz w:val="28"/>
          <w:szCs w:val="28"/>
          <w:lang w:eastAsia="ru-RU"/>
        </w:rPr>
        <w:t xml:space="preserve">воспитание, 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</w:t>
      </w:r>
      <w:r>
        <w:rPr>
          <w:rFonts w:ascii="Times New Roman" w:eastAsia="@Arial Unicode MS" w:hAnsi="Times New Roman" w:cs="Times New Roman"/>
          <w:sz w:val="28"/>
          <w:szCs w:val="28"/>
          <w:lang w:eastAsia="ru-RU"/>
        </w:rPr>
        <w:t>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реализуются в рамках внеурочной, внешкольной деятельности,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оциальных и культурных практик с помощью следующих инструментов: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Общешкольные воспитательные мероприятия.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Внешкольную и общественно полезную деятельность.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-Социальные проекты: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 различных  экскурсий;</w:t>
      </w:r>
    </w:p>
    <w:p w:rsidR="00077BEA" w:rsidRDefault="00AE5A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 встреч с интересными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юдьми разных возрастов, профессий,  как средство воспитания учащихся на личных примерах;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воспитания и социализации обучающихся классифицированы по направлениям, каждое из которых, тесно связанное с другими, раскрывает одну из существенных сторон дух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овно-нравственного развития личности гражданина России.</w:t>
      </w:r>
      <w:proofErr w:type="gramEnd"/>
    </w:p>
    <w:p w:rsidR="00077BEA" w:rsidRDefault="00AE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Традиционные школьные  дела и праздники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BEA" w:rsidRDefault="00AE5A46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знаний: торжественный праздник: «Здравствуй, школа! »</w:t>
      </w:r>
    </w:p>
    <w:p w:rsidR="00077BEA" w:rsidRDefault="00AE5A46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самоуправления;</w:t>
      </w:r>
    </w:p>
    <w:p w:rsidR="00077BEA" w:rsidRDefault="00AE5A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Концерт,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посвящаенный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учителя    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Выставка творческих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«Осенняя пора, очей очарованье»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Народный праздник «Крещенские посиделки»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 КТД,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Новогодним праздникам.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Литературно-музыкальная композиция «По следам Сталинградской битвы»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«Мама»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ветлое слово» - праздничная программа ко дню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Праздник Последнего звонка в этом году проходил в форме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окончания начальной школы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защиты детей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 вручение аттестатов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77BEA" w:rsidRDefault="00AE5A46">
      <w:pPr>
        <w:tabs>
          <w:tab w:val="left" w:pos="11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77BEA" w:rsidRDefault="00AE5A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«Свеча Памяти», «Георгиевская ленточка», «Бессметный полк», «Окна Победы», «Скажи, спасибо, ветерану», «Голубь мира»,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#ОКНАРОССИИ,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акция 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#</w:t>
      </w:r>
      <w:proofErr w:type="spellStart"/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C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ердечная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благодарность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«Вальс Победы». Она прошла на центральной площади села. «День единых действий по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нформированию детей и молодежи о профилактике  ВИЧ/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акция «Красная ленточка», «Оранжевая нить».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Уроки мужества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BEA" w:rsidRDefault="00AE5A46">
      <w:pPr>
        <w:shd w:val="clear" w:color="auto" w:fill="FFFFFF"/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Имя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тебе-Герой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«Прошла война, прошла страда», к международному дню памяти жертв Холокоста «Помнить, чтобы жить».</w:t>
      </w:r>
    </w:p>
    <w:p w:rsidR="00077BEA" w:rsidRDefault="00AE5A46">
      <w:pPr>
        <w:tabs>
          <w:tab w:val="left" w:pos="11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Единые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</w:p>
    <w:p w:rsidR="00077BEA" w:rsidRDefault="00AE5A46">
      <w:pPr>
        <w:tabs>
          <w:tab w:val="left" w:pos="112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«Уроки Второй мировой войны»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«Уроки Доброты», «Когда мы едины – мы непобедимы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«Правила, обязательные для всех», «Закон на стаже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детства»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 памяти «Город Ангелов», в этом году провели декаду Безопасности, Всероссийский урок ОБЖ.</w:t>
      </w:r>
    </w:p>
    <w:p w:rsidR="00077BEA" w:rsidRDefault="00AE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Одним из главных раз</w:t>
      </w:r>
      <w:r>
        <w:rPr>
          <w:rFonts w:ascii="Times New Roman" w:eastAsia="Times New Roman" w:hAnsi="Times New Roman" w:cs="Times New Roman"/>
          <w:sz w:val="28"/>
          <w:szCs w:val="28"/>
        </w:rPr>
        <w:t>делов воспитательной работы в нашей школе является развитие ученического самоуправления, которое выражается в возможности самостоятельно проявлять инициативу, принимать решения и реализовывать их в интересах ученического коллектива. Ученическое самоуправле</w:t>
      </w:r>
      <w:r>
        <w:rPr>
          <w:rFonts w:ascii="Times New Roman" w:eastAsia="Times New Roman" w:hAnsi="Times New Roman" w:cs="Times New Roman"/>
          <w:sz w:val="28"/>
          <w:szCs w:val="28"/>
        </w:rPr>
        <w:t>ние в нашей школе находится в состоянии непрерывного развития.</w:t>
      </w:r>
    </w:p>
    <w:p w:rsidR="00077BEA" w:rsidRDefault="00AE5A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1-4 классах работает детская организация «Радуга»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истилина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С.Г.). </w:t>
      </w: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все запланированные мероприятия Детской организации прошли на высоком уровне: линейка ко Дню знаний,   Праздник Осени  «Осеннее очарование…», который подготовили и провели совместно с работниками культуры, «Торжественный сбор в форме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квест-игры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посв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ящённый Дню защиты прав ребёнка»,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онлайн-акции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 9 мая «Бессмертный полк», «Окна Победы», «Георгиевская ленточка» и другие.  </w:t>
      </w:r>
    </w:p>
    <w:p w:rsidR="00077BEA" w:rsidRDefault="00AE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Среди учащихся 5-11 классов работает Большой ученический Совет, состав которого избран на 2 года.  В работе используются такие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как: заседание совета, учёба актива, рейды:   «Школьная форма должна быть в форме», «Свой учебник сохрани», «Школа наш уютный дом, в ней порядок наведём»; 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Вся работа ученического коллектива проходит через коллективные творческие дела: 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«Имя тебе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Герой»,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народный праздник  «Крещенские посиделки», конкурс рисунков «Война глазами детей», «Твоя безопасность»,   конкурсы классных кабинетов к новогодним праздникам.  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инициативе совета  обучающихся в школе проводятся традиционные акции «Скажи, где 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гуют смертью?»,  «Здоровый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здоровая Россия», «Красная ленточка» (ко дню борьбы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 дню волонтёра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МыВместе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  Активное участие приняли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акциях к 9 мая.    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Совета обучающихся освящается  на стенде в школе и страницах школ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ьного  сайта, создана школьная страница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мессенджере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Большой ученический совет школы планирует свою работу в соответствии комплексным планом работы школы на учебный год. Заседания проводятся один раз в месяц. 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проведённому опросу среди </w:t>
      </w:r>
      <w:r>
        <w:rPr>
          <w:rFonts w:ascii="Times New Roman" w:eastAsia="Times New Roman" w:hAnsi="Times New Roman" w:cs="Times New Roman"/>
          <w:sz w:val="28"/>
          <w:szCs w:val="28"/>
        </w:rPr>
        <w:t>учащихся и учителей, проведенные общешкольные дела, в которых каждый класс принял участие, имеют высокую оценку. Все дела по-прежнему остаются желанными для большинства  детей и их наставников.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классном коллективе избран актив. Эти ребята оказываю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помощь классному руководителю в организации внеурочной деятельности класса, принимает участие в работе БУС школы. Работа по самоуправлению в школе ведется в системе.  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тем, что год был объявлен годом Памяти и Славы, особое внимание уделяется гр</w:t>
      </w:r>
      <w:r>
        <w:rPr>
          <w:rFonts w:ascii="Times New Roman" w:eastAsia="Times New Roman" w:hAnsi="Times New Roman" w:cs="Times New Roman"/>
          <w:sz w:val="28"/>
          <w:szCs w:val="28"/>
        </w:rPr>
        <w:t>ажданско-патриотическому воспитанию, целью которого является развитие патриотизма и гражданской солидарности.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Виды деятельности и формы занятий с обучающимися по этому направлению: знакомство с героическими страницами истории России, жизнью замечательных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юдей, явивших примеры гражданского служения, исполнения патриотического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долга, с обязанностями гражданина (в процессе бесед, просмотра кинофильмов, виртуальных путешествий по историческим и памятным местам, сюжетно-ролевых игр гражданского и историко-патри</w:t>
      </w:r>
      <w:r>
        <w:rPr>
          <w:rFonts w:ascii="Times New Roman" w:eastAsia="Times New Roman" w:hAnsi="Times New Roman" w:cs="Times New Roman"/>
          <w:sz w:val="28"/>
          <w:szCs w:val="28"/>
        </w:rPr>
        <w:t>отического содержания).</w:t>
      </w:r>
      <w:proofErr w:type="gramEnd"/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«Красная гвоздика»,   «Бессмертный полк»,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«Георгиевская лента»,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Окна Победы», «Голубь мира», «Свеча Памяти», акции ко Дню России, Российского флага.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Книжные выставки: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прошлом году в школе появилась хорошая новая традиция проведение открытых книжных выставок  школьного и сельского библиотекарей. 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Библиотекари не только познакомили с тематическими художественными произведениями, но и активно подключили  к пропаганде ч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тения весь педагогический коллектив. 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воспитания социальной ответственности и компетентности является создание условий для осознанного принятия роли гражданина, знания гражданских прав и обязанностей, приобретения первоначального опыта ответственного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поведения. Для реализации этой цели разработаны и проведены мероприятия: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правовых знаний.</w:t>
      </w:r>
    </w:p>
    <w:p w:rsidR="00077BEA" w:rsidRDefault="00AE5A4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Торжественный сбор детской организации Радуга, посвященного Дню защиты прав ребёнка.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классные часы  «Знаешь ли ты свои права».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Уроки доброт</w:t>
      </w:r>
      <w:r>
        <w:rPr>
          <w:rFonts w:ascii="Times New Roman" w:eastAsia="Times New Roman" w:hAnsi="Times New Roman" w:cs="Times New Roman"/>
          <w:sz w:val="28"/>
          <w:szCs w:val="28"/>
        </w:rPr>
        <w:t>ы ко Дню матери и Дню пожилого человека.</w:t>
      </w:r>
    </w:p>
    <w:p w:rsidR="00077BEA" w:rsidRDefault="00AE5A4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Единые классные часы ко  Дню толерантности. </w:t>
      </w:r>
    </w:p>
    <w:p w:rsidR="00077BEA" w:rsidRDefault="00AE5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Тематические родительские собрания «Защита прав и достоинств ребенка в семье» (1-11 классах)</w:t>
      </w: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Тематические классные часы: «Живи честно по закону» (4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.), «За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преступлением следует наказание» ( 9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.),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«Урок Гражданина»(10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.),«Составление декларации прав и обязанностей учеников»(6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Права и обязанности детей в семье»(7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.), и т.д.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чувств, убеждений, этнического сознания решает з</w:t>
      </w:r>
      <w:r>
        <w:rPr>
          <w:rFonts w:ascii="Times New Roman" w:eastAsia="Times New Roman" w:hAnsi="Times New Roman" w:cs="Times New Roman"/>
          <w:sz w:val="28"/>
          <w:szCs w:val="28"/>
        </w:rPr>
        <w:t>адачи формирования навыков сознательного принятия базовых национальных российских ценностей особое внимание уделяется мероприятиями программы «Из чистого истока» совместно с работниками культуры села.  С этой целью проведены мероприятия: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России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К</w:t>
      </w:r>
      <w:r>
        <w:rPr>
          <w:rFonts w:ascii="Times New Roman" w:eastAsia="Times New Roman" w:hAnsi="Times New Roman" w:cs="Times New Roman"/>
          <w:sz w:val="28"/>
          <w:szCs w:val="28"/>
        </w:rPr>
        <w:t>лассные часы «Когда мы едины, мы непобедимы»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День народного Единства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Уроки Конституции </w:t>
      </w:r>
    </w:p>
    <w:p w:rsidR="00077BEA" w:rsidRDefault="00AE5A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народные праздники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Осенины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«Крещенские посиделки», Масленица»</w:t>
      </w:r>
    </w:p>
    <w:p w:rsidR="00077BEA" w:rsidRDefault="00AE5A46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Одними из самых увлекательных   дел стали:</w:t>
      </w:r>
    </w:p>
    <w:p w:rsidR="00077BEA" w:rsidRDefault="00AE5A46">
      <w:pPr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Совместно с Домом культуры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проведен Час Мужества «Помнить, чтобы жить!», посвященный памяти жертв Холокоста. Участниками  этого мероприятия стали не только наши школьники, но и гости - представители администрации района, 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 Покровского казачества. Рассказ ведущей сопровождался показом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слайдов презентации и видеофильмом по материалам музея в Иерусалиме «Яд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ва-Шем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мемориал». Из фильма участники встречи  узнали о  причина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нацистского геноцида, о еврейских гетто,  памятных местах жертв Холокоста, освещена деятельность концентрационных лагерей, были просмотрены архивные документы и фотографии. Глаза зрителей  блестели от слез, они выражали боль, страх, сострадание к миллион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погибших. Минутой молчания почтили память о жертвах Холокоста.</w:t>
      </w:r>
    </w:p>
    <w:p w:rsidR="00077BEA" w:rsidRDefault="00AE5A4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Одним из самых запоминающихся  моментов встречи стало выступление артиста разговорного жанра Биробиджанской филармонии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, который активно сотрудничает с  домом культуры и школой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адрес этого мастера прозвучали искренние слова благодарности со стороны всех участников  встречи.</w:t>
      </w: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течение года во всех классных коллективах велась активная внеклассная деятельность по формированию нравственных качеств. Азбука толерантности, Уроки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броты(1-11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 «Истоки нравственности (5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.), Что значит быть настоящим человеком»(4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.), «Взгляни на мир, подросток. Мир прекрасен!» (8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.),  «Умеем ли мы общаться» ( 9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.) и т.д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077BEA" w:rsidRDefault="00AE5A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highlight w:val="white"/>
          <w:lang w:eastAsia="ru-RU"/>
        </w:rPr>
        <w:t xml:space="preserve">    В системе проводились беседы по охране жизни и детства: «Предупр</w:t>
      </w:r>
      <w:r>
        <w:rPr>
          <w:rFonts w:ascii="Times New Roman" w:eastAsia="Times New Roman" w:hAnsi="Times New Roman" w:cs="Times New Roman"/>
          <w:kern w:val="3"/>
          <w:sz w:val="28"/>
          <w:szCs w:val="28"/>
          <w:highlight w:val="white"/>
          <w:lang w:eastAsia="ru-RU"/>
        </w:rPr>
        <w:t>еждение терроризма», «Опасность на дороге», классные часы «Общение с незнакомыми людьми», «Трагедия Беслана. Правила поведения учащихся в случае проявлений теракта, возникновений ситуаций природного и техногенного характера», «Общение с незнакомыми людьми»</w:t>
      </w:r>
      <w:r>
        <w:rPr>
          <w:rFonts w:ascii="Times New Roman" w:eastAsia="Times New Roman" w:hAnsi="Times New Roman" w:cs="Times New Roman"/>
          <w:kern w:val="3"/>
          <w:sz w:val="28"/>
          <w:szCs w:val="28"/>
          <w:highlight w:val="white"/>
          <w:lang w:eastAsia="ru-RU"/>
        </w:rPr>
        <w:t>, «Меры безопасности при обращении с огнем» просмотрели видеофильм «Школа безопасности». Проводились инструктажи: «Правила поведения в общественных местах», «Правила поведения в общественном транспорте», «Правила поведения в школе на лестничных площадках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Ведётся журнал по технике безопасности. Огромное внимание формированию здорового образа жизни у учащихся уделяется классными руководителями, которые подготовили и провели тематические классные часы. 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>ольшое значение придавалось воспитанию культуры здоро</w:t>
      </w:r>
      <w:r>
        <w:rPr>
          <w:rFonts w:ascii="Times New Roman" w:eastAsia="Times New Roman" w:hAnsi="Times New Roman" w:cs="Times New Roman"/>
          <w:sz w:val="28"/>
          <w:szCs w:val="28"/>
        </w:rPr>
        <w:t>вого и безопасного образа жизни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Участвуя в мероприятиях данной направленности, учащиеся приобретают опыт участия в физкультурно-оздоровительных, санитарно-гигиенических мероприятиях, получают представления о здоровье, здоровом образе жизни, о неразрывной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связи экологической культуры человека и его здоровья (в ходе бесед, просмотра фильмов соответствующей тематики, игровых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занятий, уроков и внеурочной деятельности, участия в конкурсах   соответствующей тематики).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ья учащихся осуществлялось согласно   программе «Формирование экологической культуры, здорового и безопасного образа жизни учащихся» и общешкольного плана воспитательной работы.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Согласно плану  1 раз в четверть ведутся беседы с учащимися на классных часах по профилактике наркотической зависимости (согласно плану воспитательной работы), просмотр видеороликов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алкоголизации.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года регулярно проводились профилактические беседы с учащимися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47 учащихся (7-11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нашей школы приняли участие в социально-психологическим тестировании.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большому сожалению, некоторые ребята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отнеслись к 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серьезно, поэтому результаты были не вполне достоверными.   Поэтому работу в этом направлении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 продумать на следующий учебный год.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рамках программы  «Не допустить беды»  велись уроки по ОБЖ в 5-10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  тематические классные часы.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по информатике учащиеся 9-11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работали с  официальным сайтом ФСКН, узнали о территориальных органах ФСКН, об организациях, работающих в сфере профилактики в ЕАО. Ознакомились с тематическими разделами  Интернет – урока (осторожно наркотики,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полезное видео и анимационные материалы, мифы о наркотиках, есть мнение).    В этом году работниками не проведено ни одной встречи с учащимися.   </w:t>
      </w:r>
    </w:p>
    <w:p w:rsidR="00077BEA" w:rsidRDefault="00AE5A46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5-11 классах были проведены классные часы с общей тематикой «Урок во имя жизни» и «Мы за здоровый образ жизни» в 1-4 классах.  Школьной медсестрой и фельдшером ФАП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информационный час, где ребята в виде презентации  не только вспомни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историю появления ВИЧ, но и узнали о состоянии по этому заболеванию в стране, регионе. Медики напомнили о профилактике ВИЧ.  </w:t>
      </w:r>
    </w:p>
    <w:p w:rsidR="00077BEA" w:rsidRDefault="00AE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Спортивная работа и физическое воспитание в школе ведется в соответствии с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учебными программами по таким дисциплинам как: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физическая культура, ОБЖ,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работы школы на учебный год,  программой «Экологическое воспитание школьников, здорового и безопасного образа жизни» в начальной школе. Для этого в школе имеются необходимые условия: спортивный зал, ледовый зимний каток,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площадка, стадион.    Внеурочную спортивную деятельность организуют учитель физического воспитания Михеева О.В. и начальных классов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 Захарова О.А., Ильчук Н.П. , Гурская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77BEA" w:rsidRDefault="00AE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 на хорошем уровне подготовлены и  проведены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щешкольные мероприятия:   «Мяч капитану» и «Пионербол» среди учащихся 5-8 классов,  традиционными стали «Новогодние веселые старты» в начальных классах.   </w:t>
      </w:r>
    </w:p>
    <w:p w:rsidR="00077BEA" w:rsidRDefault="00AE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Ребята  принимают активное участие в большинстве районных соревнований, повышая результативность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участия.</w:t>
      </w:r>
    </w:p>
    <w:p w:rsidR="00077BEA" w:rsidRDefault="00AE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риняли  участие в районных соревнованиях по мини-футболу;  </w:t>
      </w:r>
    </w:p>
    <w:p w:rsidR="00077BEA" w:rsidRDefault="00AE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соревнованиях по волейболу девушки  заняли 2 место;  </w:t>
      </w:r>
    </w:p>
    <w:p w:rsidR="00077BEA" w:rsidRDefault="00AE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-открытый турнир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участвовали  три разновозрастные команды;</w:t>
      </w:r>
    </w:p>
    <w:p w:rsidR="00077BEA" w:rsidRDefault="00AE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«Лыжня-2020 г» -  команда   из  9 человек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бежали в личном забеге).5 ребят стали серебряными призерами, один бронзовым призером.</w:t>
      </w:r>
    </w:p>
    <w:p w:rsidR="00077BEA" w:rsidRDefault="00AE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районной олимпиаде по физической культуре приняли участие 7 учащихся.  Победителем олимпиады стал Мухтаров М. (11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.),  который в феврале представил наш район на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иональном этапе олимпиады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Биробиджан. Призерами районного этапа стали 2 учащихся. </w:t>
      </w:r>
    </w:p>
    <w:p w:rsidR="00077BEA" w:rsidRDefault="00AE5A46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Наша школа является одним из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shd w:val="clear" w:color="auto" w:fill="FFFFFF"/>
          <w:lang w:eastAsia="ru-RU"/>
        </w:rPr>
        <w:t>центров тестирования сдачи норм ГТО</w:t>
      </w: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. Но в связи с введенными ограничениями на проведение спортивно-массовых мероприятий, начиная с весны </w:t>
      </w: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2020 г. нормативы комплекса ГТО пока не принимались.</w:t>
      </w:r>
    </w:p>
    <w:p w:rsidR="00077BEA" w:rsidRDefault="00AE5A46">
      <w:pPr>
        <w:shd w:val="clear" w:color="auto" w:fill="FFFFFF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На протяжении учебного года в школе работают </w:t>
      </w: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shd w:val="clear" w:color="auto" w:fill="FFFFFF"/>
          <w:lang w:eastAsia="ru-RU"/>
        </w:rPr>
        <w:t>спортивные кружки:</w:t>
      </w: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 xml:space="preserve"> «Дружу со спортом» (волейбол, баскетбол (7-11 класс)). А также 3 кружка в рамках ФГОС </w:t>
      </w: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lastRenderedPageBreak/>
        <w:t>внеурочной деятельности —   баскетбол (3 класс), баск</w:t>
      </w: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ru-RU"/>
        </w:rPr>
        <w:t>етбол (6 класс), волейбол (6 класс).</w:t>
      </w:r>
    </w:p>
    <w:p w:rsidR="00077BEA" w:rsidRDefault="00AE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Организована работа  7 объединений в рамках ФГОС по внеурочной деятельности:  Волейбол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 (6 класс),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Здоровей-ка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Баскетбол (3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Чудо-Шашки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Народные игры»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.). Занятость в кружках 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олнительного образования и внеурочной деятельности в начальном звене 100% занятость, в среднем 67%, в старшем звене от 80до 100%. </w:t>
      </w:r>
    </w:p>
    <w:p w:rsidR="00077BEA" w:rsidRDefault="00AE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Планы классных руководителей так же предусматривали реализацию целенаправленных мероприятий по укреплению и сохранению здоров</w:t>
      </w:r>
      <w:r>
        <w:rPr>
          <w:rFonts w:ascii="Times New Roman" w:eastAsia="Calibri" w:hAnsi="Times New Roman" w:cs="Times New Roman"/>
          <w:sz w:val="28"/>
          <w:szCs w:val="28"/>
        </w:rPr>
        <w:t>ья учащихся, пропаганде здорового образа жизни.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безопасности, детского травматизма на дорогах, наркомании, токсикомании,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встреч родителей и детей с представителями правоохранительных органов, медработниками. Классные руководители организовали цикл классных часов по профилактике вредных </w:t>
      </w:r>
      <w:r>
        <w:rPr>
          <w:rFonts w:ascii="Times New Roman" w:eastAsia="Calibri" w:hAnsi="Times New Roman" w:cs="Times New Roman"/>
          <w:sz w:val="28"/>
          <w:szCs w:val="28"/>
        </w:rPr>
        <w:t>привычек.</w:t>
      </w:r>
    </w:p>
    <w:p w:rsidR="00077BEA" w:rsidRDefault="00AE5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пропаганды физической культуры и спорта учителями физической культуры оформлены стенды, содержащие информацию о спортивных достижениях сборных команд школы в различных соревнованиях, фотографии лучших спортсменов школы, стенды по олимпийс</w:t>
      </w:r>
      <w:r>
        <w:rPr>
          <w:rFonts w:ascii="Times New Roman" w:eastAsia="Calibri" w:hAnsi="Times New Roman" w:cs="Times New Roman"/>
          <w:sz w:val="28"/>
          <w:szCs w:val="28"/>
        </w:rPr>
        <w:t>кому движению, здоровому образу жизни, ГТО.</w:t>
      </w:r>
    </w:p>
    <w:p w:rsidR="00077BEA" w:rsidRDefault="00AE5A46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Следует отметить, что количество учащихся, заинтересованных в занятиях спортом по сравнению с прошлым годом остается стабильным. 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активно занимаемся активной пропагандой правил дорожного движения среди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и подростков и предупреждением их нарушений. С этой целью в этом учебном году были проведены не только традиционные классные часы. Руководителем детской организации   и руководителем внеурочного объединения «Азбука безопасности»   подготовлены и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дены два мероприятия для начальной школы «Дядя Степа» и «Красный, желтый, зеленый»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учащимися начальных классов составляют маршрутные листы «Моя дорога  в школу и обратно»,  проводят викторины «Наш трехцветный друг», «Дорожные знаки важны и нужны, их дети и взрослые помнить должны», приняли участие во всероссийской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акции «Безопасные дороги» (уроки)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олимпиаде по ПДД учащиеся 1-4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Команда учащихся 3 класса приняла участие в районном конкурсе «Безопасное колесо». Из-за дистанционного обучения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унспектор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ГБДД был только 1 раз.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безопасности движения организуе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конкурсы рисунков, плакатов, составляет для ребят тренировочные кроссворды, ребусы.   При этом раздаются листовки, буклеты, памятки для велосипедистов и пешеходов. В учебных кабинетах начального звена размешены уголки по безопасности,  в фойе размещён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стенд по ПДД. 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в течение всего учебного года на родительских собраниях рассматриваются вопросы обеспечения безопасного поведения детей на дорогах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улицах города. В этом году почти всем ребятам начальных классов были приобретены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мплекты светоотражающих элементов.  </w:t>
      </w:r>
    </w:p>
    <w:p w:rsidR="00077BEA" w:rsidRDefault="00AE5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Условия, созданные в школе для внеурочной деятельности  способствуют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развитию творческих способностей учащихся, их личному развитию и социализации.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новым Стандартам обучались в этом году учащиеся 1- 9 классов. </w:t>
      </w:r>
    </w:p>
    <w:p w:rsidR="00077BEA" w:rsidRDefault="00AE5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прошлом году  на внеурочную деятельность в 1-9 классах отведено по 9 часов в неделю и организована работа 37 объединений.   Из них 17 работали  в предметных областях и  проектной деятельности,  спортивно-оздоровительном направлении – 7 объединений, соц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иальном - 6,  Духовно-нравственном – 4. общекультурном -  3. Часть оставшегося времени  было использовано в летний период.  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Продолжили работу   следующие кружки дополнительного образования: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Flech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MX»,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«Музыкальная шкатулка»,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Фотомагия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«Умелые ручки», «Модульное оригами» секции «Волейбол»,  «Баскетбол», детская организация «Радуга». Эту работу  организуют 2  учителя начальных классов,  4 педагога-предметника, школьный библиотекарь.   </w:t>
      </w:r>
    </w:p>
    <w:p w:rsidR="00077BEA" w:rsidRDefault="00AE5A4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  вышеперечисленные творческие объединения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аботают систематически, имеют программу, цели и задачи. Дети принимают участие в классных, общешкольных, поселенческих мероприятиях.</w:t>
      </w:r>
    </w:p>
    <w:p w:rsidR="00077BEA" w:rsidRDefault="00AE5A4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Охват учащимися 1-9 классов внеурочной деятельностью составляет 100%. Большинство занятий носит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 занятиях  часто выступают с проектами. Все объединения практикуют защиту проектов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и общешкольных КТД. 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учащиеся активно посещают кружки дополнительного образования при доме культуры. Общая занятость составляет  около 90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Работа по профилактике правонарушений и преступлений проводилась, опираясь на    Конституцию РФ, Федеральный закон №120-ФЗ от 24июня 1999 года «Об основах профилактики безнадзорности и правонарушений несовершеннолетних», Федеральный закон №124 «Об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овных гарантиях прав ребенка в Российской Федерации». </w:t>
      </w:r>
    </w:p>
    <w:p w:rsidR="00077BEA" w:rsidRDefault="00AE5A46">
      <w:pPr>
        <w:spacing w:after="0" w:line="240" w:lineRule="auto"/>
        <w:ind w:firstLineChars="10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работы  были выделены следующие направления в работе: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Профилактическая работа с учащимися асоциального поведения, состоящими  на учете в КДН 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учёте.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Профилактиче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работа с учащимися, состоящими на особом контроле у классных руководителей.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Профилактическая работа с семьями, находящимися в социально-опасном положении.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Профилактическая работа с семьями, состоящими на особом контроле у классного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классными руководителями заполняются социальные паспорта классов, которые обрабатываются и анализируются. По итогам анализа  составляется  социальный паспорт школы. На основании анализа социальных паспортов  составляется списки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учающихся школы различных категорий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(малообеспеченные, многодетные, неполные, опекаемые, списки детей из семей СОП, состоящих на ВШУ и ПДН, состоящих на учёте у классного руководителя). </w:t>
      </w:r>
    </w:p>
    <w:p w:rsidR="00077BEA" w:rsidRDefault="00AE5A46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Проанализировав социальные паспорта в этом году,  мы получили следую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результаты. 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школе обучается 52 учащихся из многодетных семей, 21 из малообеспеченных, 9 ребят из приемных семей. Обучается 5 детей-инвалидов. Две семьи состоят на учете в КДН.  </w:t>
      </w:r>
    </w:p>
    <w:p w:rsidR="00077BEA" w:rsidRDefault="00AE5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Разработаны планы индивидуальной работы с детьми,  состоящими на школьном учете, в «группе риска».  Эти учащиеся находятся под контролем классного руководителя,  заместителей  директора по учебной и воспитательной работе, директора. </w:t>
      </w:r>
    </w:p>
    <w:p w:rsidR="00077BEA" w:rsidRDefault="00AE5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данными категориями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детей в течение года проводилась следующая работа: </w:t>
      </w:r>
    </w:p>
    <w:p w:rsidR="00077BEA" w:rsidRDefault="00AE5A4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Посещение на дому с целью обследования материально - бытовых условий. </w:t>
      </w:r>
    </w:p>
    <w:p w:rsidR="00077BEA" w:rsidRDefault="00AE5A4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Беседы с учащимися разных категорий и их родителями. </w:t>
      </w:r>
    </w:p>
    <w:p w:rsidR="00077BEA" w:rsidRDefault="00AE5A46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организацией питания детей из малообеспеченных семей. </w:t>
      </w:r>
    </w:p>
    <w:p w:rsidR="00077BEA" w:rsidRDefault="00AE5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Вовл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ечение учащихся 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внеурочною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деятельность, в спортивные секции. </w:t>
      </w:r>
    </w:p>
    <w:p w:rsidR="00077BEA" w:rsidRDefault="00AE5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каждым ребенком был закреплен наставник, который проводил с ребенком профилактическую работу. </w:t>
      </w:r>
    </w:p>
    <w:p w:rsidR="00077BEA" w:rsidRDefault="00AE5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сентябре ребята  приняли активное участие в Декаде  безопасности.</w:t>
      </w:r>
    </w:p>
    <w:p w:rsidR="00077BEA" w:rsidRDefault="00AE5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системе проводятся 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диные уроки по безопасности в сети Интернет 5-11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77BEA" w:rsidRDefault="00AE5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информационных стендах 1 и 2 этажа, во всех классных уголках размещены номера телефона доверия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Распространяли   буклеты о  реабилитационном центре г. Биробиджана.</w:t>
      </w:r>
    </w:p>
    <w:p w:rsidR="00077BEA" w:rsidRDefault="00AE5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сайте школы создан раздел «Бе</w:t>
      </w:r>
      <w:r>
        <w:rPr>
          <w:rFonts w:ascii="Times New Roman" w:eastAsia="Calibri" w:hAnsi="Times New Roman" w:cs="Times New Roman"/>
          <w:sz w:val="28"/>
          <w:szCs w:val="28"/>
        </w:rPr>
        <w:t>зопасность», где имеются рекомендации для родителей о рисках связанных с детской смертностью.</w:t>
      </w:r>
    </w:p>
    <w:p w:rsidR="00077BEA" w:rsidRDefault="00AE5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Проведены единые классные часы ««Молодежные неформальные объединения»</w:t>
      </w:r>
    </w:p>
    <w:p w:rsidR="00077BEA" w:rsidRDefault="00AE5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 состоящие на различных видах учёта приняли участие в акции «Скаж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где торгуют </w:t>
      </w:r>
      <w:r>
        <w:rPr>
          <w:rFonts w:ascii="Times New Roman" w:eastAsia="Calibri" w:hAnsi="Times New Roman" w:cs="Times New Roman"/>
          <w:sz w:val="28"/>
          <w:szCs w:val="28"/>
        </w:rPr>
        <w:t>смертью».</w:t>
      </w:r>
    </w:p>
    <w:p w:rsidR="00077BEA" w:rsidRDefault="00AE5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ноябре состоялся традиционный  День правовых знаний.   </w:t>
      </w:r>
    </w:p>
    <w:p w:rsidR="00077BEA" w:rsidRDefault="00AE5A4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Заместителями  директора по учебной и воспитательной работе совместно с классными руководителями были посещены семьи с целью составления акта обследования материально-бытовых условий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учащихся, выявления и разрешения проблем, выяснение причин не появления в школе ребенка были посещены семьи:  (было проведено 28рейдов).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учебный год было проведено 4 заседания Совета профилактики. Заседания проходили согласно графику,  утверж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дённому директором школы.  Оно было проведено   внепланово.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заседаниях Совета профилактики рассматривались следующие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вопросы:</w:t>
      </w: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Анализ работы за 2019-2020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Постановки учащихся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учет.</w:t>
      </w: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 занятости детей « группы риска» по пол</w:t>
      </w:r>
      <w:r>
        <w:rPr>
          <w:rFonts w:ascii="Times New Roman" w:eastAsia="Calibri" w:hAnsi="Times New Roman" w:cs="Times New Roman"/>
          <w:sz w:val="28"/>
          <w:szCs w:val="28"/>
        </w:rPr>
        <w:t>угодиям в свободное время, в период каникул, привлечение их к занятиям в учреждениях дополнительного образования, в спортивные секции;</w:t>
      </w: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отчеты классных руководителей  о профилактической и индивидуальной работе с детьми и семьями, находящиеся в социально-о</w:t>
      </w:r>
      <w:r>
        <w:rPr>
          <w:rFonts w:ascii="Times New Roman" w:eastAsia="Calibri" w:hAnsi="Times New Roman" w:cs="Times New Roman"/>
          <w:sz w:val="28"/>
          <w:szCs w:val="28"/>
        </w:rPr>
        <w:t>пасном положении.</w:t>
      </w:r>
    </w:p>
    <w:p w:rsidR="00077BEA" w:rsidRDefault="00AE5A46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Профилактике употребления ПАВ среди учащихся школы»</w:t>
      </w:r>
    </w:p>
    <w:p w:rsidR="00077BEA" w:rsidRDefault="00AE5A46">
      <w:pPr>
        <w:spacing w:after="0" w:line="240" w:lineRule="auto"/>
        <w:ind w:firstLine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Особое внимание уделяется индивидуальному собеседованию с детьми и родителями по профилактике правонарушений в учебное и внешкольное время. </w:t>
      </w:r>
    </w:p>
    <w:p w:rsidR="00077BEA" w:rsidRDefault="00AE5A4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находящимся в трудной жизненной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оказывается социальная помощь (организовано бесплатное горячее питание -  23 человека.)</w:t>
      </w:r>
    </w:p>
    <w:p w:rsidR="00077BEA" w:rsidRDefault="00AE5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За прошедший период инспектор ПДН с профилактическими беседами была только 1 раз.</w:t>
      </w:r>
    </w:p>
    <w:p w:rsidR="00077BEA" w:rsidRDefault="00AE5A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течение года в школе в системе велась работа с учащимися, пропускающим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занятия без уважительной причины. Проводился ежедневный мониторинг посещаемости.   На данный момент, учащихся систематически пропускающих занятия в учебном учреждении нет.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Классные руководители применяют самые разнообразные формы работы с классным колле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ктивом и проводят различные мероприятия, внедряют и инновационные формы работы, такие как тренинги, ринги вопросов и ответов, мозговой штурм и т.д. В классных коллективах проводятся конкурсы, викторины, дискуссии, марафоны, экскурсии, конференции. </w:t>
      </w:r>
    </w:p>
    <w:p w:rsidR="00077BEA" w:rsidRDefault="00AE5A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Велас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большая работа по военно-патриотическому воспитанию: проведено множество классных часов, внеклассных мероприятий, посвященных 75-летию Победы в ВОВ над немецко-фашистскими захватчиками.   Приняли участие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онлайн-акциях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«Мы все равно скажем спасибо!», </w:t>
      </w:r>
      <w:r>
        <w:rPr>
          <w:rFonts w:ascii="Times New Roman" w:eastAsia="Calibri" w:hAnsi="Times New Roman" w:cs="Times New Roman"/>
          <w:sz w:val="28"/>
          <w:szCs w:val="28"/>
        </w:rPr>
        <w:t>«Бессмертный полк», «Окно Победы», «Георгиевская ленточка» и другие.</w:t>
      </w: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Наиболее удачно ведётся работа в этом направлении классным руководителями 1-4 классов (Ворониной Т.Г., Ильчук Н.П., Гурской А.П., Захаровой О.А., Михеевой О.В.(5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.),  Громовой С.Н.(7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.),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Чистилиной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С.Г.(8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.). </w:t>
      </w:r>
      <w:proofErr w:type="gramEnd"/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течение года во всех классных коллективах велась активная внеклассная деятельность по формированию нравственных качеств. Азбука толерантности, Уроки Доброты(1-11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 «Истоки нравственности (5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.), Что значит быть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стоящим человеком»(4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.), «Взгляни на мир, подросток. Мир прекрасен!» (8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.),  «Умеем ли мы общаться» ( 9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.) и т.д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   В системе проводились беседы по охране жизни и детства: «Предупреждение терроризма», «Опасность на дороге», классные часы «Общение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с незнакомыми людьми», «Трагедия Беслана. Правила поведения учащихся в случае проявлений теракта, возникновений ситуаций природного и техногенного характера», «Общение с незнакомыми людьми», «Меры безопасности при обращении с огнем» просмотрели видеофильм </w:t>
      </w:r>
      <w:r>
        <w:rPr>
          <w:rFonts w:ascii="Times New Roman" w:eastAsia="Calibri" w:hAnsi="Times New Roman" w:cs="Times New Roman"/>
          <w:sz w:val="28"/>
          <w:szCs w:val="28"/>
          <w:highlight w:val="white"/>
        </w:rPr>
        <w:t>«Школа безопасности». Проводились инструктажи: «Правила поведения в общественных местах», «Правила поведения в общественном транспорте», «Правила поведения в школе на лестничных площадках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Ведётся журнал по технике безопасности. Огромное внимание формированию здорового образа жизни у учащихся уделяется классными руководителями. Классные часы «Азбука витаминов» (2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., «Умей сказать – Нет!»(3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.), «Вредные привычки»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кор.кл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.), «Здоровый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здоровая Россия (СПИД)» (9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.) и т.д. </w:t>
      </w:r>
      <w:r>
        <w:rPr>
          <w:rFonts w:ascii="Times New Roman" w:eastAsia="Times New Roman" w:hAnsi="Times New Roman" w:cs="Times New Roman"/>
          <w:sz w:val="28"/>
          <w:szCs w:val="28"/>
        </w:rPr>
        <w:t>Классными руководителями проводится работа по вовлечению обучающихся и родителей (законных представителей) в совместную деятельность (проведение совместных праздников, классных часов, викторин, спортивных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й). В классных уголках размещен Детский телефон доверия. Также информация о Телефоне Доверия доводится до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путем регулярной раздачи тематических памяток,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банеров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группы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 текущем учебном году педагогический коллектив ознакомлен с Мет</w:t>
      </w:r>
      <w:r>
        <w:rPr>
          <w:rFonts w:ascii="Times New Roman" w:eastAsia="Times New Roman" w:hAnsi="Times New Roman" w:cs="Times New Roman"/>
          <w:sz w:val="28"/>
          <w:szCs w:val="28"/>
        </w:rPr>
        <w:t>одическими рекомендациями для специалистов органов и учреждений системы профилактики безнадзорности и правонарушений несовершеннолетних по выявлению суицидального поведения (суицидального намерения) у несовершеннолетних и мерам реагирования</w:t>
      </w:r>
    </w:p>
    <w:p w:rsidR="00077BEA" w:rsidRDefault="00AE5A4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Для успешног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 решения вопросов обучения, воспитания и развития личности ребенка необходимо активное взаимодействие всех участников образовательного процесса, дифференциация, интеграция и координация педагогического труда в едином образовательном пространстве и социаль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ной среде. В процессе своей деятельности классный руководитель активно сотрудничает с учителями-предметниками,   педагогами дополнительного образования, работниками культуры села. Так ребята </w:t>
      </w:r>
      <w:r>
        <w:rPr>
          <w:rFonts w:ascii="Times New Roman" w:eastAsia="Times New Roman" w:hAnsi="Times New Roman" w:cs="Times New Roman"/>
          <w:kern w:val="3"/>
          <w:sz w:val="28"/>
          <w:szCs w:val="28"/>
          <w:highlight w:val="white"/>
          <w:lang w:eastAsia="ru-RU"/>
        </w:rPr>
        <w:t xml:space="preserve"> 2 класс принимают активное участие в концертных программах: в пр</w:t>
      </w:r>
      <w:r>
        <w:rPr>
          <w:rFonts w:ascii="Times New Roman" w:eastAsia="Times New Roman" w:hAnsi="Times New Roman" w:cs="Times New Roman"/>
          <w:kern w:val="3"/>
          <w:sz w:val="28"/>
          <w:szCs w:val="28"/>
          <w:highlight w:val="white"/>
          <w:lang w:eastAsia="ru-RU"/>
        </w:rPr>
        <w:t xml:space="preserve">аздничной программе «Люди пожилые — сердцем молодые», к 8 марта.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Творчество и инициативность проявили в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осеннем конкурсе КВН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ребята 5 и 6 классов. Интересно представили себя в КТД </w:t>
      </w:r>
      <w:r>
        <w:rPr>
          <w:rFonts w:ascii="Times New Roman" w:eastAsia="Times New Roman" w:hAnsi="Times New Roman" w:cs="Times New Roman"/>
          <w:kern w:val="3"/>
          <w:sz w:val="28"/>
          <w:szCs w:val="28"/>
          <w:highlight w:val="white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highlight w:val="white"/>
          <w:lang w:eastAsia="ru-RU"/>
        </w:rPr>
        <w:t>Осенины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highlight w:val="white"/>
          <w:lang w:eastAsia="ru-RU"/>
        </w:rPr>
        <w:t>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учащиеся начальной школы. </w:t>
      </w: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Разнообразие форм и методов воспитател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ьной работы, используемых классными руководителями, показывают профессионализм и творческую активность педагогов.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создана определённая  система в работе с талантливыми и одаренными учащимися.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 учащиеся нашей школы становятся победителями и призёрами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  конкурсах и олимпиадах.   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Участие в творческих конкурсах  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4498"/>
        <w:gridCol w:w="1424"/>
        <w:gridCol w:w="275"/>
        <w:gridCol w:w="2779"/>
      </w:tblGrid>
      <w:tr w:rsidR="00077BEA">
        <w:trPr>
          <w:trHeight w:val="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77BEA">
        <w:trPr>
          <w:trHeight w:val="79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2019– 2020 год.</w:t>
            </w:r>
          </w:p>
        </w:tc>
      </w:tr>
      <w:tr w:rsidR="00077BEA">
        <w:trPr>
          <w:trHeight w:val="79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077BEA">
        <w:trPr>
          <w:trHeight w:val="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живописи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Векториада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Победитель (7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77BEA">
        <w:trPr>
          <w:trHeight w:val="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мир права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77BEA">
        <w:trPr>
          <w:trHeight w:val="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Юный следователь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77BEA">
        <w:trPr>
          <w:trHeight w:val="79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077BEA" w:rsidRDefault="00077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«Правнуки Победителей»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77BEA">
        <w:trPr>
          <w:trHeight w:val="353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Областной уровень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077BEA">
        <w:trPr>
          <w:trHeight w:val="5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конкурс компьютерных работ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077BEA">
        <w:trPr>
          <w:trHeight w:val="5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вокруг нас «Мое родное, загадочное слово»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77BEA">
        <w:trPr>
          <w:trHeight w:val="454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«Живое слово родного языка»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Призер (2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077BEA">
        <w:trPr>
          <w:trHeight w:val="5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международному дню мигрирующих рыб 2020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77BEA">
        <w:trPr>
          <w:trHeight w:val="5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Конкурс актёрского мастерства «ЧИТАЕМ…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!»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подведены</w:t>
            </w:r>
          </w:p>
        </w:tc>
      </w:tr>
      <w:tr w:rsidR="00077BEA">
        <w:trPr>
          <w:trHeight w:val="5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«М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тигриная семья»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77BEA">
        <w:trPr>
          <w:trHeight w:val="5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«Зимующие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птицы»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не подведены</w:t>
            </w:r>
          </w:p>
        </w:tc>
      </w:tr>
      <w:tr w:rsidR="00077BEA">
        <w:trPr>
          <w:trHeight w:val="5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«Письмо ветерану» (участие).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77BEA">
        <w:trPr>
          <w:trHeight w:val="5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«Туристскими маршрутами»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077BEA">
        <w:trPr>
          <w:trHeight w:val="5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«Письмо неизвестному солдату»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77BEA">
        <w:trPr>
          <w:trHeight w:val="5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07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077BEA">
        <w:trPr>
          <w:trHeight w:val="5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Лучший живописец на приз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Смидовичского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Участие.</w:t>
            </w:r>
          </w:p>
          <w:p w:rsidR="00077BEA" w:rsidRDefault="00077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BEA">
        <w:trPr>
          <w:trHeight w:val="53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«Живая классика»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Одним из важнейших социальных институтов воспитания является семья. Работа классного руководителя и администрации школы направлена на сотрудничество с семьей в интересах ребёнка, формирование общих подходов к воспитанию, совместное изучение личности ребён</w:t>
      </w:r>
      <w:r>
        <w:rPr>
          <w:rFonts w:ascii="Times New Roman" w:eastAsia="Calibri" w:hAnsi="Times New Roman" w:cs="Times New Roman"/>
          <w:sz w:val="28"/>
          <w:szCs w:val="28"/>
        </w:rPr>
        <w:t>ка, его психофизических особенностей, организацию помощи в обучении, физическом и духовном развитии самостоятельного гражданина. Социальный паспорт школы включает 123 семья, из них 21 многодетные, где воспитывается 52 детей, 20 семей неполных, 9 учащихся ж</w:t>
      </w:r>
      <w:r>
        <w:rPr>
          <w:rFonts w:ascii="Times New Roman" w:eastAsia="Calibri" w:hAnsi="Times New Roman" w:cs="Times New Roman"/>
          <w:sz w:val="28"/>
          <w:szCs w:val="28"/>
        </w:rPr>
        <w:t>ивут в приемных семьях или под опекой, 16 учащихся нуждаются в психолого-педагогической поддержке.</w:t>
      </w: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Работа с родителями ведется не только в традиционных направлениях – организованная работа родителей в составе родительских комитетов, но и при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оведении родительских всеобучей, информирование через родительские группы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WhatApp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Тематика родительского всеобуча разработана с учётом проведённого опроса на итоговых родительских собраниях в конце учебного года:</w:t>
      </w: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1.Особенности детской и подростковой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психологии.</w:t>
      </w: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Защита прав и достоинств ребёнка в семье</w:t>
      </w:r>
    </w:p>
    <w:p w:rsidR="00077BEA" w:rsidRDefault="00AE5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FKai-SB" w:hAnsi="Times New Roman" w:cs="Times New Roman"/>
          <w:bCs/>
          <w:kern w:val="2"/>
          <w:sz w:val="28"/>
          <w:szCs w:val="28"/>
          <w:shd w:val="clear" w:color="auto" w:fill="FFFFFF"/>
          <w:lang w:eastAsia="ru-RU" w:bidi="hi-IN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суицидального поведения  несовершеннолетних.</w:t>
      </w:r>
    </w:p>
    <w:p w:rsidR="00077BEA" w:rsidRDefault="00AE5A46">
      <w:pPr>
        <w:spacing w:after="0" w:line="256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4. Терроризм. Меры безопасности. Противодействие распространению заведомо ложных сообщений об акте терроризма. Уголовная ответственность,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ст.20 и 207 УК РФ.</w:t>
      </w: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Как уберечь ребёнка от насилия.</w:t>
      </w: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«Интернет без опасности»</w:t>
      </w:r>
    </w:p>
    <w:p w:rsidR="00077BEA" w:rsidRDefault="00AE5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Проведены единые родительские собрания в 1-11 классах </w:t>
      </w:r>
    </w:p>
    <w:p w:rsidR="00077BEA" w:rsidRDefault="00AE5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- «Психолого-педагогические причины </w:t>
      </w:r>
      <w:proofErr w:type="spellStart"/>
      <w:r>
        <w:rPr>
          <w:rFonts w:ascii="Times New Roman" w:eastAsia="Georgia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eastAsia="Georgia" w:hAnsi="Times New Roman" w:cs="Times New Roman"/>
          <w:sz w:val="28"/>
          <w:szCs w:val="28"/>
        </w:rPr>
        <w:t xml:space="preserve">. Роль семьи и школы». </w:t>
      </w: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«Защита прав и достоинств ребенка в семь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е» </w:t>
      </w: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Родительская общественность оказывает помощь классным руководителям в профилактической работе с социально-опасными семьями, посещали учащихся, находящихся в трудной жизненной ситуации.</w:t>
      </w:r>
    </w:p>
    <w:p w:rsidR="00077BEA" w:rsidRDefault="00AE5A4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Наиболее активно родители участвуют в организации досуга детей. Это организация  походов в природу, новогодних утренников, поездки в развлекательные центры 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абаровска, организация и проведение спортивных праздников, участие в творческих конкурсах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Самыми интересными и запоминающимися стали мероприятия с участием родителей: походы в природу 1-4 классы, выставка поделок к празднику Осени, «Новогодние утренники»,  «Выпускной бал в начальной школе».  Активное участие приняли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акциях к 9 мая,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творческих конкурсах в пришкольном оздоровительном лагере.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одители  1,8,11 оказали спонсорскую помощь  в приобретении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ленолиума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замене освещения в классных кабинетах.  </w:t>
      </w:r>
    </w:p>
    <w:p w:rsidR="00077BEA" w:rsidRDefault="00AE5A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Нужно отметить активную работу классных родительских комитетов (1,2,3,4,6,8,11 класс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ов)</w:t>
      </w:r>
    </w:p>
    <w:p w:rsidR="00077BEA" w:rsidRDefault="0007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EA" w:rsidRDefault="00AE5A46">
      <w:pPr>
        <w:spacing w:after="0" w:line="217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Подводя итоги воспитательной работы, следует отметить, что педагогический коллектив школы стремится успешно реализовать намеченные планы, решать поставленные перед ним задачи. Необходимо отметить, что недостатки в воспитательном процессе, конечно же,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но в целом, план работы за год успешно реализован.</w:t>
      </w:r>
    </w:p>
    <w:p w:rsidR="00077BEA" w:rsidRDefault="00AE5A4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этого сформулированы следующие задачи: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общую культуры школьников через традиционные мероприятия школы;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2.Совершенствовать систему выявления одаренных детей и работа с ними;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Выявлять и развивать  способности обучающихся через организацию внеурочных объединений, кружков дополнительного образования, спортивных секций, совместной творческой деятельности учителей, учеников и родителей;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Активнее вовлекать в  обучающихся в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учно-исследовательскую  деятельность,  способных и одарённых учащихся.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5.Создавать условия для физического, интеллектуального, нравственного и духовного развития детей;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6.Повышать социальную активность учащихся, их самостоятельность и ответственность в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жизни детского коллектива и социума;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взаимодействие семьи и школы, используя не традиционные, новые формы работы с родителями.</w:t>
      </w:r>
    </w:p>
    <w:p w:rsidR="00077BEA" w:rsidRDefault="00AE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Продолжить работу по совершенствованию системы диагностического контроля и оценивания учащихся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деятельности.</w:t>
      </w:r>
    </w:p>
    <w:p w:rsidR="00077BEA" w:rsidRDefault="00077BEA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BEA" w:rsidRDefault="00077BEA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BEA" w:rsidRDefault="00077BEA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BEA" w:rsidRDefault="00077BEA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BEA" w:rsidRDefault="00AE5A4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Оценка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востребованности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выпускников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</w:p>
    <w:p w:rsidR="00077BEA" w:rsidRDefault="00AE5A4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Общая информация о трудоустройстве выпускников  МБОУ  СОШ № 5 </w:t>
      </w:r>
    </w:p>
    <w:p w:rsidR="00077BEA" w:rsidRDefault="00AE5A4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Камышовка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077BEA" w:rsidRDefault="00AE5A4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Основное общее образование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3"/>
        <w:gridCol w:w="3528"/>
      </w:tblGrid>
      <w:tr w:rsidR="00077BEA">
        <w:tc>
          <w:tcPr>
            <w:tcW w:w="6253" w:type="dxa"/>
          </w:tcPr>
          <w:p w:rsidR="00077BEA" w:rsidRDefault="00AE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28" w:type="dxa"/>
          </w:tcPr>
          <w:p w:rsidR="00077BEA" w:rsidRDefault="00AE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077BEA">
        <w:tc>
          <w:tcPr>
            <w:tcW w:w="6253" w:type="dxa"/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Окончили 9-й класс</w:t>
            </w:r>
          </w:p>
        </w:tc>
        <w:tc>
          <w:tcPr>
            <w:tcW w:w="3528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</w:p>
        </w:tc>
      </w:tr>
      <w:tr w:rsidR="00077BEA">
        <w:tc>
          <w:tcPr>
            <w:tcW w:w="6253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Продолжили обучение в 10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классе</w:t>
            </w:r>
          </w:p>
        </w:tc>
        <w:tc>
          <w:tcPr>
            <w:tcW w:w="3528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8(62 %)</w:t>
            </w:r>
          </w:p>
        </w:tc>
      </w:tr>
      <w:tr w:rsidR="00077BEA">
        <w:tc>
          <w:tcPr>
            <w:tcW w:w="6253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Продолжили обучение в системе СПО</w:t>
            </w:r>
          </w:p>
        </w:tc>
        <w:tc>
          <w:tcPr>
            <w:tcW w:w="3528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5(38 %)</w:t>
            </w:r>
          </w:p>
        </w:tc>
      </w:tr>
      <w:tr w:rsidR="00077BEA">
        <w:tc>
          <w:tcPr>
            <w:tcW w:w="6253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обучается (по инвалидности 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достижении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18 лет) </w:t>
            </w:r>
          </w:p>
        </w:tc>
        <w:tc>
          <w:tcPr>
            <w:tcW w:w="3528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77BEA">
        <w:tc>
          <w:tcPr>
            <w:tcW w:w="6253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Переход в другую школу </w:t>
            </w:r>
          </w:p>
        </w:tc>
        <w:tc>
          <w:tcPr>
            <w:tcW w:w="3528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077BEA" w:rsidRDefault="00AE5A4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Среднее  общее образование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3"/>
        <w:gridCol w:w="3528"/>
      </w:tblGrid>
      <w:tr w:rsidR="00077BEA">
        <w:tc>
          <w:tcPr>
            <w:tcW w:w="6253" w:type="dxa"/>
          </w:tcPr>
          <w:p w:rsidR="00077BEA" w:rsidRDefault="00AE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528" w:type="dxa"/>
          </w:tcPr>
          <w:p w:rsidR="00077BEA" w:rsidRDefault="00AE5A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077BEA">
        <w:tc>
          <w:tcPr>
            <w:tcW w:w="6253" w:type="dxa"/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Окончили 11-й класс</w:t>
            </w:r>
          </w:p>
        </w:tc>
        <w:tc>
          <w:tcPr>
            <w:tcW w:w="3528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6</w:t>
            </w:r>
          </w:p>
        </w:tc>
      </w:tr>
      <w:tr w:rsidR="00077BEA">
        <w:tc>
          <w:tcPr>
            <w:tcW w:w="6253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Поступили в ВУЗы</w:t>
            </w:r>
          </w:p>
        </w:tc>
        <w:tc>
          <w:tcPr>
            <w:tcW w:w="3528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3(50 %)</w:t>
            </w:r>
          </w:p>
        </w:tc>
      </w:tr>
      <w:tr w:rsidR="00077BEA">
        <w:tc>
          <w:tcPr>
            <w:tcW w:w="6253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Поступили в СПО </w:t>
            </w:r>
          </w:p>
        </w:tc>
        <w:tc>
          <w:tcPr>
            <w:tcW w:w="3528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(33 %)</w:t>
            </w:r>
          </w:p>
        </w:tc>
      </w:tr>
      <w:tr w:rsidR="00077BEA">
        <w:tc>
          <w:tcPr>
            <w:tcW w:w="6253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Работает </w:t>
            </w:r>
          </w:p>
        </w:tc>
        <w:tc>
          <w:tcPr>
            <w:tcW w:w="3528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77BEA">
        <w:tc>
          <w:tcPr>
            <w:tcW w:w="6253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Армия</w:t>
            </w:r>
          </w:p>
        </w:tc>
        <w:tc>
          <w:tcPr>
            <w:tcW w:w="3528" w:type="dxa"/>
          </w:tcPr>
          <w:p w:rsidR="00077BEA" w:rsidRDefault="00AE5A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(17 %)</w:t>
            </w:r>
          </w:p>
        </w:tc>
      </w:tr>
    </w:tbl>
    <w:p w:rsidR="00077BEA" w:rsidRDefault="00077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Наша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пространство благополучия, успеха и безопасности. Это </w:t>
      </w:r>
    </w:p>
    <w:p w:rsidR="00077BEA" w:rsidRDefault="00AE5A4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–надежный, теплый дом, где есть работа и отдых, праздники, будни и  добрые традиции. Миссия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школы-создание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учебно-воспитательного пространства, в котором приоритетным является личность каждого ребенка, мотивированного на приобретение знаний и приобщение  к истинным ценностям народной культуры, сохранение уважения к историческим корням,  взаимопонимание, стремле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взаимодействию. Наша школа открыта обществу. На сайте можно узнать все, чем живет школа, порадоваться нашим достижениям и победам.</w:t>
      </w:r>
    </w:p>
    <w:p w:rsidR="00077BEA" w:rsidRDefault="00AE5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077BEA" w:rsidRDefault="00AE5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утверждено положение о внутренней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оценки качества образования. </w:t>
      </w:r>
    </w:p>
    <w:p w:rsidR="00077BEA" w:rsidRDefault="00AE5A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обеспечивает разработку и внедрение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школе, проведение необходимых оценочных процедур, учет и дальнейшее использование полученных результатов.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пользователями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льтатов системы оценки качества образования  школы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учителя, обучающиеся и их родители (законные представители)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7BEA" w:rsidRDefault="00AE5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качества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осуществлялась посредством:</w:t>
      </w:r>
    </w:p>
    <w:p w:rsidR="00077BEA" w:rsidRDefault="00AE5A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077BEA" w:rsidRDefault="00AE5A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(итоговой) 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выпускников;</w:t>
      </w:r>
    </w:p>
    <w:p w:rsidR="00077BEA" w:rsidRDefault="00AE5A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мониторинга качества образования;</w:t>
      </w:r>
    </w:p>
    <w:p w:rsidR="00077BEA" w:rsidRDefault="00AE5A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мониторинга качества образования.</w:t>
      </w:r>
    </w:p>
    <w:p w:rsidR="00077BEA" w:rsidRDefault="00AE5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данных для оценки качества образования использовались:</w:t>
      </w:r>
    </w:p>
    <w:p w:rsidR="00077BEA" w:rsidRDefault="00AE5A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и итоговая аттестация;</w:t>
      </w:r>
    </w:p>
    <w:p w:rsidR="00077BEA" w:rsidRDefault="00AE5A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исследования;</w:t>
      </w:r>
    </w:p>
    <w:p w:rsidR="00077BEA" w:rsidRDefault="00AE5A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школы;</w:t>
      </w:r>
    </w:p>
    <w:p w:rsidR="00077BEA" w:rsidRDefault="00AE5A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посещение уроков и внеклассных мероприятий.</w:t>
      </w:r>
    </w:p>
    <w:p w:rsidR="00077BEA" w:rsidRDefault="00AE5A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структура, занимающаяся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школы, педагогический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вет, школьные методические объединения учителей-предметников. </w:t>
      </w:r>
    </w:p>
    <w:p w:rsidR="00077BEA" w:rsidRDefault="00AE5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Предметом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оценки качества образования являются:</w:t>
      </w:r>
    </w:p>
    <w:p w:rsidR="00077BEA" w:rsidRDefault="00AE5A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государственному и социальному стандартам);</w:t>
      </w:r>
    </w:p>
    <w:p w:rsidR="00077BEA" w:rsidRDefault="00AE5A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сса, организация питания;</w:t>
      </w:r>
    </w:p>
    <w:p w:rsidR="00077BEA" w:rsidRDefault="00AE5A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077BEA" w:rsidRDefault="00AE5A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работа;</w:t>
      </w:r>
    </w:p>
    <w:p w:rsidR="00077BEA" w:rsidRDefault="00AE5A4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 педагогов, их деятельность по обеспечению требуемого качест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результатов образования.</w:t>
      </w:r>
    </w:p>
    <w:p w:rsidR="00077BEA" w:rsidRDefault="00AE5A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в ходе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обеспечивают  возможность описания состояния образовательной системы школы, дают общую оценку результативности деятельности ОУ.</w:t>
      </w:r>
    </w:p>
    <w:p w:rsidR="00077BEA" w:rsidRDefault="00AE5A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BEA" w:rsidRDefault="00AE5A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уроков, внеклассных мероприятий,  </w:t>
      </w:r>
    </w:p>
    <w:p w:rsidR="00077BEA" w:rsidRDefault="00AE5A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проверки поурочного планирования учителей, </w:t>
      </w:r>
    </w:p>
    <w:p w:rsidR="00077BEA" w:rsidRDefault="00AE5A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ведения классных журналов, журналов внеурочной деятельности и кружковой работы, </w:t>
      </w:r>
    </w:p>
    <w:p w:rsidR="00077BEA" w:rsidRDefault="00AE5A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ведения дневников учащихся,</w:t>
      </w:r>
    </w:p>
    <w:p w:rsidR="00077BEA" w:rsidRDefault="00AE5A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личных дел учащихся, </w:t>
      </w:r>
    </w:p>
    <w:p w:rsidR="00077BEA" w:rsidRDefault="00AE5A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ведения тетрадей учащихся по предметам. </w:t>
      </w:r>
    </w:p>
    <w:p w:rsidR="00077BEA" w:rsidRDefault="00AE5A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учебном году, исходя из плана работы школы, был проведен классно-обобщающий контроль в 4,5,9,11 классах,  который включал посещение уроков, контрольные срезы знаний по отдельным школьным дисциплинам, а</w:t>
      </w:r>
      <w:r>
        <w:rPr>
          <w:rFonts w:ascii="Times New Roman" w:eastAsia="Calibri" w:hAnsi="Times New Roman" w:cs="Times New Roman"/>
          <w:sz w:val="28"/>
          <w:szCs w:val="28"/>
        </w:rPr>
        <w:t>нкетирование учеников, посещение внеклассных мероприятий.  Результаты контроля своевременно доводились до учителей, учащихся и их  родителей. В целях повышения качества контрольных мероприятий проведены контрольные административные работы в 3 классе по рус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скому языку, математике, проверена техника чтения.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Осуществлялся  контроль  выполнения  программ по учебным предметам и внеурочной деятельности, за состоянием преподавания отдельных учебных дисциплин,   за ведением  документации, за преподаванием факультат</w:t>
      </w:r>
      <w:r>
        <w:rPr>
          <w:rFonts w:ascii="Times New Roman" w:eastAsia="Calibri" w:hAnsi="Times New Roman" w:cs="Times New Roman"/>
          <w:sz w:val="28"/>
          <w:szCs w:val="28"/>
        </w:rPr>
        <w:t>ивов и элективных курсов, за работой по развитию  техники чтения учащихся,  за подготовкой учащихся к предметным олимпиадам муниципального уровня, за обучением учащихся, занимающихся по адаптированной программе для умственно-отсталых детей,  за прохождение</w:t>
      </w:r>
      <w:r>
        <w:rPr>
          <w:rFonts w:ascii="Times New Roman" w:eastAsia="Calibri" w:hAnsi="Times New Roman" w:cs="Times New Roman"/>
          <w:sz w:val="28"/>
          <w:szCs w:val="28"/>
        </w:rPr>
        <w:t>м курсовой подготовки учителей, проведением промежуточной аттестации.</w:t>
      </w:r>
      <w:proofErr w:type="gramEnd"/>
    </w:p>
    <w:p w:rsidR="00077BEA" w:rsidRDefault="00AE5A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результатам контроля составлялись аналитические справки, которые заслушивались на совещании при администрации школы, на педагогических советах, ШМО принимались конкретные решения по у</w:t>
      </w:r>
      <w:r>
        <w:rPr>
          <w:rFonts w:ascii="Times New Roman" w:eastAsia="Calibri" w:hAnsi="Times New Roman" w:cs="Times New Roman"/>
          <w:sz w:val="28"/>
          <w:szCs w:val="28"/>
        </w:rPr>
        <w:t>странению недочетов, недоработок.</w:t>
      </w:r>
    </w:p>
    <w:p w:rsidR="00077BEA" w:rsidRDefault="00077B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BEA" w:rsidRDefault="00AE5A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анкетирования в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выявлено, что удовлетворенность родителей качеством образования в школе составляет 80%, а количество обучающихся, удовлетворенных образовательным процессом составляет  88%.</w:t>
      </w:r>
    </w:p>
    <w:p w:rsidR="00077BEA" w:rsidRDefault="0007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BEA" w:rsidRDefault="00AE5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истема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управления образовательным учреждением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Управление в МБОУ СОШ № 5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Федерального закона «Об образовании в Российской  Федерации»,  Устава  школы  и  локальных  актов,  сотрудничества педагогического, ученического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родительского коллективов.  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 управления  школой  заключается  в  формировании  современного образовательного пространства школьной организации, способствующего обеспечению равных  и  всесторонних  возможностей  для  полноценного  образования, 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питания,  развития каждого участника образовательной деятельности.  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Управляющая система школы представлена персональными (директор, заместители директора,  учителя,  классные  руководители)  и коллегиальными  органами  управления. 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Управляющая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школы реализует в своей деятельности принципы научности, целенаправленности,  плановости,  систематичности,  перспективности,  единства требований, оптимальности и объективности. 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Управление  школой   осуществляет  директор  школы,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действующим законодательством,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 подчиняется  трудовой коллектив в целом.</w:t>
      </w:r>
    </w:p>
    <w:p w:rsidR="00077BEA" w:rsidRDefault="00AE5A4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икам.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Органы управления  образовательным учреждением:</w:t>
      </w:r>
    </w:p>
    <w:p w:rsidR="00077BEA" w:rsidRDefault="00AE5A46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Общее собрание  работников Учреждения</w:t>
      </w:r>
    </w:p>
    <w:p w:rsidR="00077BEA" w:rsidRDefault="00AE5A46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Педагогический совет </w:t>
      </w:r>
    </w:p>
    <w:p w:rsidR="00077BEA" w:rsidRDefault="00AE5A46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Управляющий Совет </w:t>
      </w:r>
    </w:p>
    <w:p w:rsidR="00077BEA" w:rsidRDefault="00AE5A46">
      <w:pPr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Ученическое самоуправление</w:t>
      </w:r>
    </w:p>
    <w:p w:rsidR="00077BEA" w:rsidRDefault="00AE5A46">
      <w:pPr>
        <w:tabs>
          <w:tab w:val="left" w:pos="90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СОШ № 5 </w:t>
      </w:r>
    </w:p>
    <w:p w:rsidR="00077BEA" w:rsidRDefault="00AE5A46">
      <w:pPr>
        <w:tabs>
          <w:tab w:val="left" w:pos="900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Камышовка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7BEA" w:rsidRDefault="00AE5A4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Организация управления образовательного учреждения соответствует уставным  требованиям. Собственны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нормативные и организационно-распорядительные документации соответствуют действующему законодательству и Уставу. Ведущим  принципом  управления  является  согласование  интересов  субъектов образовательной деятельности: обучающихся, родителей, учителей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основе открытости    и  ответственности  всех  субъектов  образовательного процесса за образовательные результаты.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77BEA" w:rsidRDefault="00077BEA">
      <w:pPr>
        <w:spacing w:before="24" w:after="2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BEA" w:rsidRDefault="00077BEA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BEA" w:rsidRDefault="00077BEA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BEA" w:rsidRDefault="00AE5A4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ОЦЕНКА КАДРОВОГО СОСТАВА МБОУ СОШ № 5 </w:t>
      </w:r>
    </w:p>
    <w:p w:rsidR="00077BEA" w:rsidRDefault="00AE5A46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Камышовка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77BEA" w:rsidRDefault="00077BEA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EA" w:rsidRDefault="00AE5A46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       Характеристика педагогических  кадров</w:t>
      </w:r>
    </w:p>
    <w:tbl>
      <w:tblPr>
        <w:tblW w:w="9950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1"/>
        <w:gridCol w:w="1913"/>
        <w:gridCol w:w="1496"/>
      </w:tblGrid>
      <w:tr w:rsidR="00077BE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77BE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7BE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педагогических работников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7BE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Учителя, ведущие уроки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077BE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с высшим образованием</w:t>
            </w:r>
          </w:p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</w:tr>
      <w:tr w:rsidR="00077BE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</w:t>
            </w:r>
          </w:p>
        </w:tc>
      </w:tr>
      <w:tr w:rsidR="00077BE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426"/>
                <w:tab w:val="left" w:pos="574"/>
              </w:tabs>
              <w:spacing w:after="0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7BE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работники, прошедшие курсы повышения квалификации за последние 3 года (физические лица)</w:t>
            </w:r>
          </w:p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7BE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077BE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Учителя, аттестованные на квалификационные категории (всего):</w:t>
            </w:r>
          </w:p>
          <w:p w:rsidR="00077BEA" w:rsidRDefault="00AE5A46">
            <w:pPr>
              <w:spacing w:after="0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077BE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высшую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7BE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077BEA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44</w:t>
            </w:r>
          </w:p>
        </w:tc>
      </w:tr>
    </w:tbl>
    <w:p w:rsidR="00077BEA" w:rsidRDefault="00AE5A46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BEA" w:rsidRDefault="00AE5A46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       Характеристика административно-управленческого персонала</w:t>
      </w:r>
    </w:p>
    <w:tbl>
      <w:tblPr>
        <w:tblW w:w="989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4"/>
        <w:gridCol w:w="1606"/>
      </w:tblGrid>
      <w:tr w:rsidR="00077BEA">
        <w:trPr>
          <w:jc w:val="center"/>
        </w:trPr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077BEA">
        <w:trPr>
          <w:jc w:val="center"/>
        </w:trPr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7BEA">
        <w:trPr>
          <w:jc w:val="center"/>
        </w:trPr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7BEA">
        <w:trPr>
          <w:jc w:val="center"/>
        </w:trPr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7BEA">
        <w:trPr>
          <w:jc w:val="center"/>
        </w:trPr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персонал, получивший или повысивший квалификацию в области менеджмента за последние 3 лет (физические лица)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435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7BEA">
        <w:trPr>
          <w:jc w:val="center"/>
        </w:trPr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Административно-управленческий персонал, ведущий учебные часы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7BEA">
        <w:trPr>
          <w:jc w:val="center"/>
        </w:trPr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Учителя, имеющие внутреннее совмещение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административно-управленческой должности (физических лиц)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EA" w:rsidRDefault="00AE5A46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Педагогический коллектив эффективно работает по созданию условий для развития индивидуальной способности каждой личности, формированию информационно-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коммуникативной и социальной компетентности учащихся, сохранению 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и психического здоровья, готовности школьников к продолжению образования после окончания школы, их конкурентоспособности на рынке труда</w:t>
      </w:r>
    </w:p>
    <w:p w:rsidR="00077BEA" w:rsidRDefault="00AE5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Оценка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учебно-методического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 библиоте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чно-информационного</w:t>
      </w:r>
    </w:p>
    <w:p w:rsidR="00077BEA" w:rsidRDefault="00AE5A46">
      <w:pPr>
        <w:tabs>
          <w:tab w:val="left" w:pos="900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обеспечения.</w:t>
      </w:r>
    </w:p>
    <w:p w:rsidR="00077BEA" w:rsidRDefault="0007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Одним из приоритетных направлений работы школы является улучшение условий освоения учащимися образовательных программ. Создание благоприятных, безопасных и комфортных условий способствует повышению качества образования.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ебно-методическое обеспечение 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соответствует федеральным государственным образовательным стандартам.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Образовательный процесс оснащён методической, научно-популярной,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библиографической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художественной литературой, а также периодическими изданиями. Используемые учебники соответствуют федеральному перечню учебников, обеспеченность учебниками составляет 100%. В достаточном количестве имеются различные справочники, словари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литература,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отдельным предметам электронных учебных пособий.</w:t>
      </w:r>
    </w:p>
    <w:p w:rsidR="00077BEA" w:rsidRDefault="00AE5A46">
      <w:pPr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Состав библиотечного фонда и его использование фонда:</w:t>
      </w:r>
    </w:p>
    <w:p w:rsidR="00077BEA" w:rsidRDefault="00077BEA">
      <w:pPr>
        <w:autoSpaceDE w:val="0"/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9997" w:type="dxa"/>
        <w:tblInd w:w="142" w:type="dxa"/>
        <w:tblLayout w:type="fixed"/>
        <w:tblLook w:val="04A0"/>
      </w:tblPr>
      <w:tblGrid>
        <w:gridCol w:w="2468"/>
        <w:gridCol w:w="2522"/>
        <w:gridCol w:w="2502"/>
        <w:gridCol w:w="2505"/>
      </w:tblGrid>
      <w:tr w:rsidR="00077BEA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№ п/п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литературы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единиц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фонде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Сколько экземпляров выдавалось за год</w:t>
            </w:r>
          </w:p>
        </w:tc>
      </w:tr>
      <w:tr w:rsidR="00077BEA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Учебная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2731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1657</w:t>
            </w:r>
          </w:p>
        </w:tc>
      </w:tr>
      <w:tr w:rsidR="00077BEA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Методическая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474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57</w:t>
            </w:r>
          </w:p>
        </w:tc>
      </w:tr>
      <w:tr w:rsidR="00077BEA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Художественная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3934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1411</w:t>
            </w:r>
          </w:p>
        </w:tc>
      </w:tr>
      <w:tr w:rsidR="00077BEA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Справочная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509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6</w:t>
            </w:r>
          </w:p>
        </w:tc>
      </w:tr>
      <w:tr w:rsidR="00077BEA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5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пособия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181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BEA" w:rsidRDefault="00AE5A46">
            <w:pPr>
              <w:autoSpaceDE w:val="0"/>
              <w:spacing w:after="0" w:line="240" w:lineRule="auto"/>
              <w:ind w:right="-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149</w:t>
            </w:r>
          </w:p>
        </w:tc>
      </w:tr>
    </w:tbl>
    <w:p w:rsidR="00077BEA" w:rsidRDefault="00077BEA">
      <w:pPr>
        <w:autoSpaceDE w:val="0"/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EA" w:rsidRDefault="00AE5A46">
      <w:pPr>
        <w:autoSpaceDE w:val="0"/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обслуживалось 178 читателей. Число посещений 216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книговыдачи 338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библиотеке систематически ведется «Дневник работы»,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 учитываются сведения о количестве и составе читателей, об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выданных заданий и распределении их по отделам библиотечной классификации.</w:t>
      </w:r>
    </w:p>
    <w:p w:rsidR="00077BEA" w:rsidRDefault="00AE5A46">
      <w:pPr>
        <w:autoSpaceDE w:val="0"/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на закупку учебников на 202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составил 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97798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 эту сумму было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уплено 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 учебников, во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перешедших на ФГОС. Фонд учебников в начальной школе, 5-1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 обновлен на 85 %. Произведена закупка учебников немецкого языка для учащихся 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(17 шт.)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BEA" w:rsidRDefault="00AE5A46">
      <w:pPr>
        <w:autoSpaceDE w:val="0"/>
        <w:spacing w:after="0" w:line="240" w:lineRule="auto"/>
        <w:ind w:left="142" w:right="-9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сохранности учебников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большая работа с учащимися по сохранности книжного и учебного фонда.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библиотеке образовательного учреждения имеется достаточно просторный читальный зал, число сотрудников –1. Рабочее место оборудовано компьютером с выходом в сеть Интернет.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рмативно-правовое обеспечение деятельности библиотеки предусматривается Положением о библиотеке ОУ и Правилами пользования библиотекой ОУ. Эти документы составлены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нормативными документами и Уставом ОУ. В целях сохранности библиотечного фонда 2 раза в год проводятся рейды по проверке состояния учебников, выданных учащимся на учебный год. Библиотекарем школы еженедельно отслеживается обновление списка экстремистской 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итературы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Минестерства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Юстиции, а сверка книжного фонта на предмет экстремистской литературы осуществляется 1 раз в месяц и составляется акт. В деятельность библиотеки также входит массовая и индивидуальная работа с читателями. Наиболее распростра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ненные формы: викторины, конкурсы, беседы, обсуждения. </w:t>
      </w:r>
    </w:p>
    <w:p w:rsidR="00077BEA" w:rsidRDefault="00AE5A4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Фонд художественной литературы находится в открытом доступе читателей. Библиотека нуждается в обновлении книжного фонда: нет  книг современных авторов, 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достаточно научно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– популярной литературы </w:t>
      </w:r>
      <w:r>
        <w:rPr>
          <w:rFonts w:ascii="Times New Roman" w:eastAsia="Calibri" w:hAnsi="Times New Roman" w:cs="Times New Roman"/>
          <w:sz w:val="28"/>
          <w:szCs w:val="28"/>
        </w:rPr>
        <w:t>по географии и истории.</w:t>
      </w:r>
    </w:p>
    <w:p w:rsidR="00077BEA" w:rsidRDefault="00077B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7BEA" w:rsidRDefault="00AE5A46">
      <w:pPr>
        <w:tabs>
          <w:tab w:val="left" w:pos="900"/>
        </w:tabs>
        <w:spacing w:after="0" w:line="240" w:lineRule="auto"/>
        <w:ind w:left="142" w:right="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ОЦЕНКА МАТЕРИАЛЬНО-ТЕХНИЧЕСКОЙ БАЗЫ</w:t>
      </w:r>
    </w:p>
    <w:p w:rsidR="00077BEA" w:rsidRDefault="0007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BEA" w:rsidRDefault="00AE5A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 и обеспечивают: </w:t>
      </w:r>
    </w:p>
    <w:p w:rsidR="00077BEA" w:rsidRDefault="00AE5A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достижения обучающимися установленных ФГ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требований к результатам освоения основной образовательной программы </w:t>
      </w:r>
    </w:p>
    <w:p w:rsidR="00077BEA" w:rsidRDefault="00AE5A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 и основного общего образования;</w:t>
      </w:r>
    </w:p>
    <w:p w:rsidR="00077BEA" w:rsidRDefault="00AE5A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анитарно-гигиенических норм образовательной деятельности (требования к водоснабжению, канализации, освещ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ению, воздушно-тепловому режиму);</w:t>
      </w:r>
    </w:p>
    <w:p w:rsidR="00077BEA" w:rsidRDefault="00AE5A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-санитарно-бытовых условий (имеются:  гардеробы для обучающихся, санузлы, места личной  гигиены); </w:t>
      </w:r>
      <w:proofErr w:type="gramEnd"/>
    </w:p>
    <w:p w:rsidR="00077BEA" w:rsidRDefault="00AE5A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возможность для беспрепятственного доступа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к объектам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учреждения.       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низации; зданию школы.</w:t>
      </w:r>
    </w:p>
    <w:p w:rsidR="00077BEA" w:rsidRDefault="00AE5A46">
      <w:pPr>
        <w:spacing w:after="0" w:line="240" w:lineRule="auto"/>
        <w:ind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располагается в  2-этажном здании. Территория школы огорожена по периметру. Общая площадь земельного участка, занятого под школу составляет 1769 кв.м. На территории школы посажены деревья, ежегодно под окнами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школы оформляется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клумба с однолетними и многолетними цветами. Во дворе школы реконструирована   спортивная площадка в 2019 году. Материально-техническая база находится в удовлетворительном состоянии и включает в себя 12 учебных кабинетов, оснащенных учебной мебелью и обору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дованием, учительскую, приспособленный спортивный зал с раздевалками, который также служит актовым залом, столярная и слесарная мастерские, кабинет обслуживающего труда, медицинский кабинет, библиотека. В ноябре 2020 года проведена реконструкция двух кабин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 Точки роста: ОБЖ и технологии; проектной деятельности.</w:t>
      </w:r>
    </w:p>
    <w:p w:rsidR="00077BEA" w:rsidRDefault="00AE5A46">
      <w:pPr>
        <w:spacing w:after="0" w:line="240" w:lineRule="auto"/>
        <w:ind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столовая реконструирована в августе 2020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для приготовления пищи и обеденный зал), поступило оборудование: разделочные столы, мармиты, холодильник, электрическая плита, овощерезка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тестомес.  В уютной столовой дети получают  горячие завтраки и обеды. Приобретен комплект мебели в кабинет русского языка № 2 за счет партии Единая Россия. В здании школы заменена пожарная сигнализация в августе 2020 года.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базы в соответствии с поставленными задачами, происходило за счёт бюджетных (федеральный, региональный и муниципальный бюджеты) ассигнований.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августе 2020 года установлено 11 видеокамер наружного и внутреннего наблюдения, ранее было установлено 2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13 видеокамер).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ноябре 2021 года заменено 87 деревянных окон на </w:t>
      </w:r>
      <w:proofErr w:type="gramStart"/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</w:t>
      </w:r>
      <w:proofErr w:type="gramEnd"/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Педагогами школы проведена большая работа по оборудованию учебных кабинетов стендами, раздаточным и наглядным материалом. Библиотека пополнилась новыми учебниками.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частичныйремонт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зала. За последние годы заменена мебель в классных кабинетах на 83 %. Проведен косметический ремонт классных кабинетов и коридоров. Облагорожена вся территория школы.</w:t>
      </w:r>
    </w:p>
    <w:p w:rsidR="00077BEA" w:rsidRDefault="00AE5A46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Анализ раздела плана укрепления материально-т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ехнической базы школы показывает, что все его пункты в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выполнены.</w:t>
      </w:r>
    </w:p>
    <w:p w:rsidR="00077BEA" w:rsidRDefault="00AE5A46">
      <w:pPr>
        <w:numPr>
          <w:ilvl w:val="0"/>
          <w:numId w:val="5"/>
        </w:num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ведения финансовых расчётов по целевому использованию бюджетных средств показывает их прямое назначение, т.е. нарушений в этом направлении нет.</w:t>
      </w:r>
    </w:p>
    <w:p w:rsidR="00077BEA" w:rsidRDefault="00AE5A46">
      <w:pPr>
        <w:numPr>
          <w:ilvl w:val="0"/>
          <w:numId w:val="5"/>
        </w:num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 приобретены на сумму 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97 798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.руб.;</w:t>
      </w:r>
    </w:p>
    <w:p w:rsidR="00077BEA" w:rsidRDefault="00AE5A46">
      <w:pPr>
        <w:numPr>
          <w:ilvl w:val="0"/>
          <w:numId w:val="5"/>
        </w:num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мероприятия по укреплению материальной базы школы, что позволяет создать лучшие условия для учебно-воспитательного процесса в школе. В школе подключен новый скоростной интернет в июне 2020 года, обновлена локальная сеть с выходо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Интернет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077BEA" w:rsidRDefault="00AE5A46">
      <w:pPr>
        <w:numPr>
          <w:ilvl w:val="0"/>
          <w:numId w:val="5"/>
        </w:num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в школе проводился текущий и косметический ремонт здания школы;</w:t>
      </w:r>
    </w:p>
    <w:p w:rsidR="00077BEA" w:rsidRDefault="00AE5A46">
      <w:pPr>
        <w:numPr>
          <w:ilvl w:val="0"/>
          <w:numId w:val="5"/>
        </w:num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материальной базы школы всегда было делом первостепенной важности и всегда  имеется недостаток в материальных средствах.</w:t>
      </w:r>
    </w:p>
    <w:p w:rsidR="00077BEA" w:rsidRDefault="00AE5A46">
      <w:pPr>
        <w:numPr>
          <w:ilvl w:val="0"/>
          <w:numId w:val="5"/>
        </w:num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2021 года за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менено 87 деревянных окон на </w:t>
      </w:r>
      <w:proofErr w:type="gramStart"/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пластиковые</w:t>
      </w:r>
      <w:proofErr w:type="gramEnd"/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BEA" w:rsidRDefault="00AE5A46">
      <w:pPr>
        <w:numPr>
          <w:ilvl w:val="0"/>
          <w:numId w:val="5"/>
        </w:num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финансовая стратегия школы: разумное расходование собственных и привлечение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елью развития учреждения, повышения заработной платы работников.</w:t>
      </w:r>
    </w:p>
    <w:p w:rsidR="00077BEA" w:rsidRDefault="00AE5A46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Пополнение  учебного оборудования, технических средств,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современных технологий позволяет повысить качество образования учащихся.</w:t>
      </w:r>
    </w:p>
    <w:p w:rsidR="00077BEA" w:rsidRDefault="00AE5A46">
      <w:pPr>
        <w:spacing w:after="0" w:line="240" w:lineRule="auto"/>
        <w:ind w:left="142" w:righ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направлены на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аработную плату работников школы  и начисления на нее, коммунальные   услуги, интернет услуги, питание обучающихся. </w:t>
      </w:r>
    </w:p>
    <w:p w:rsidR="00077BEA" w:rsidRDefault="00077BEA">
      <w:pPr>
        <w:spacing w:before="24" w:after="2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BEA" w:rsidRDefault="00AE5A46">
      <w:pPr>
        <w:tabs>
          <w:tab w:val="left" w:pos="900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Условия, обеспечивающие безопасность образовательной среды</w:t>
      </w:r>
    </w:p>
    <w:p w:rsidR="00077BEA" w:rsidRDefault="00AE5A46">
      <w:p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соблюдения требований охраны труда. Безопасность ОУ включает все виды безопасности, в том числе: пожарную, электрическую, опасность, связанную с техническим состоянием среды обитания.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Реальные   условия   современной   жизни   подтверждают несомн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енную актуальность изучения и обеспечения безопасности. Комплексная безопасность школы достигается в процессе осуществления следующих основных мер и мероприятий:</w:t>
      </w:r>
    </w:p>
    <w:p w:rsidR="00077BEA" w:rsidRDefault="00AE5A46">
      <w:pPr>
        <w:numPr>
          <w:ilvl w:val="0"/>
          <w:numId w:val="6"/>
        </w:num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обеспечение состояния безопасности для своевременного обнаружения и предотвращения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 проявлений и ситуаций;</w:t>
      </w:r>
    </w:p>
    <w:p w:rsidR="00077BEA" w:rsidRDefault="00AE5A46">
      <w:pPr>
        <w:numPr>
          <w:ilvl w:val="0"/>
          <w:numId w:val="6"/>
        </w:num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пожарного надзора, в школе установлена система автоматической пожарной сигнализации в 2020г. проведена ее замена, установлен прибор приемно-контрольный охранно-пожарный;</w:t>
      </w:r>
    </w:p>
    <w:p w:rsidR="00077BEA" w:rsidRDefault="00AE5A46">
      <w:pPr>
        <w:numPr>
          <w:ilvl w:val="0"/>
          <w:numId w:val="6"/>
        </w:num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пропускного режима, исключающ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несанкционированное проникновение на объект граждан и техники;</w:t>
      </w:r>
    </w:p>
    <w:p w:rsidR="00077BEA" w:rsidRDefault="00AE5A46">
      <w:pPr>
        <w:numPr>
          <w:ilvl w:val="0"/>
          <w:numId w:val="6"/>
        </w:num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2020 года установлено 11 видеокамер внутреннего и наружного наблюдения, а ранее установлена система видеонаблюдения, имеющая 2 камеры видеонаблюдения одна наружная и одна 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школы</w:t>
      </w:r>
    </w:p>
    <w:p w:rsidR="00077BEA" w:rsidRDefault="00AE5A46">
      <w:p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работа по антитеррористической защищенности ведется на основе разработанного Паспорта безопасности. Допуск без ограничений на территорию школы разрешается автомобильному транспорту экстренных аварийных служб, скорой медицинской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 пожарной охраны, управления ЧС и ПБ, управления внутренних дел,  тепловых сетей,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документов и документо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удостоверяющих личность водителя.</w:t>
      </w:r>
    </w:p>
    <w:p w:rsidR="00077BEA" w:rsidRDefault="00AE5A46">
      <w:pPr>
        <w:numPr>
          <w:ilvl w:val="0"/>
          <w:numId w:val="6"/>
        </w:numPr>
        <w:spacing w:after="0" w:line="240" w:lineRule="auto"/>
        <w:ind w:left="142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зданиишколы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заменена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тревожно-вызывная сигнализация, представляющая собой мобильную связь тревожной сигнализации, оборудованную на посту охраны. Эта сигнализация предназначена для скрытого и экстренного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 группы задержания вневедомственной охраны и группы немедленного реагирования. Она находится в рабочем состоянии постоянно и ежедневно проверяется сотрудниками школы, отвечающими за безопасность.</w:t>
      </w:r>
    </w:p>
    <w:p w:rsidR="00077BEA" w:rsidRDefault="00AE5A46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динамического наблюдения за здоровьем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выявлено снижение  заболеваемости учащихся ОРВИ и гриппом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многие дети переболели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BEA" w:rsidRDefault="00AE5A46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работа по формированию ценностного отношения к здоровью в школе ведется по разным направлениям. Это серии классных часов  «Будем здоровы», «Урок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безопасности». На стендах школы 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</w:t>
      </w:r>
    </w:p>
    <w:p w:rsidR="00077BEA" w:rsidRDefault="00AE5A46">
      <w:pPr>
        <w:tabs>
          <w:tab w:val="left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Ежегодно проводятся медицинские осмотры детей 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077BEA" w:rsidRDefault="00AE5A46">
      <w:pPr>
        <w:widowControl w:val="0"/>
        <w:suppressLineNumbers/>
        <w:suppressAutoHyphens/>
        <w:spacing w:after="0" w:line="240" w:lineRule="auto"/>
        <w:ind w:left="142" w:firstLine="142"/>
        <w:jc w:val="both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 xml:space="preserve">Организованы спортивные секции,  проводились  соревнования «Веселые старты». Учащиеся постоянно участвовали в районных соревнованиях и турнирах по футболу, баскетболу, волейболу, лыжам занимая призовые места. </w:t>
      </w:r>
    </w:p>
    <w:p w:rsidR="00077BEA" w:rsidRDefault="00AE5A46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Вакцин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профилактикой охвачены  более 90% здо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ровых учащихся, 95% учителей. Доля сотрудников, прошедших обучение и проверку зна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ний по охране труда – 100%,  прошедших курсы по первой медицинской помощи-100% учителей.</w:t>
      </w:r>
    </w:p>
    <w:p w:rsidR="00077BEA" w:rsidRDefault="00AE5A46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202</w:t>
      </w:r>
      <w:r w:rsidRPr="00AE5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доля травматизма обучающихся  во время пребывания в школе составила  0%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 случаев дорожно-транспортного травматизма  не</w:t>
      </w:r>
      <w:bookmarkStart w:id="0" w:name="0"/>
      <w:bookmarkStart w:id="1" w:name="498b7e1b161b55c449631bdbe76c0e7ba3447a13"/>
      <w:bookmarkEnd w:id="0"/>
      <w:bookmarkEnd w:id="1"/>
    </w:p>
    <w:p w:rsidR="00077BEA" w:rsidRDefault="00077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BEA" w:rsidRDefault="00AE5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ОБОБЩЕННЫЕ  ВЫВОДЫ</w:t>
      </w:r>
    </w:p>
    <w:p w:rsidR="00077BEA" w:rsidRDefault="00077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EA" w:rsidRDefault="00AE5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Школа продолжит работу в 202</w:t>
      </w:r>
      <w:r w:rsidRPr="00AE5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году 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</w:t>
      </w:r>
      <w:proofErr w:type="gramEnd"/>
    </w:p>
    <w:p w:rsidR="00077BEA" w:rsidRDefault="00AE5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соответствии с Федеральным Законом «Об образовании в Российской Федерации»;</w:t>
      </w:r>
    </w:p>
    <w:p w:rsidR="00077BEA" w:rsidRDefault="00AE5A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</w:rPr>
        <w:t>достижению современного качества общего образования:</w:t>
      </w:r>
    </w:p>
    <w:p w:rsidR="00077BEA" w:rsidRDefault="00AE5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-введение ФГОС среднего общего образования в  1</w:t>
      </w:r>
      <w:r w:rsidRPr="00AE5A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классе;</w:t>
      </w:r>
    </w:p>
    <w:p w:rsidR="00077BEA" w:rsidRDefault="00AE5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качества образования;</w:t>
      </w:r>
    </w:p>
    <w:p w:rsidR="00077BEA" w:rsidRDefault="00AE5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профессионального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астерства педагогов;</w:t>
      </w:r>
    </w:p>
    <w:p w:rsidR="00077BEA" w:rsidRDefault="00AE5A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iCs/>
          <w:sz w:val="28"/>
          <w:szCs w:val="28"/>
        </w:rPr>
        <w:t>обеспечению специальных условий для инклюзивного образования детей-инвалидов и детей с ОВЗ;</w:t>
      </w:r>
    </w:p>
    <w:p w:rsidR="00077BEA" w:rsidRDefault="00AE5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использованию информационных технологий в школе;</w:t>
      </w:r>
    </w:p>
    <w:p w:rsidR="00077BEA" w:rsidRDefault="00AE5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внедрению дистанционных технологий обучения в практику работы школы;</w:t>
      </w:r>
    </w:p>
    <w:p w:rsidR="00077BEA" w:rsidRDefault="00AE5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ведению электронного журнала;</w:t>
      </w:r>
    </w:p>
    <w:p w:rsidR="00077BEA" w:rsidRDefault="00AE5A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iCs/>
          <w:sz w:val="28"/>
          <w:szCs w:val="28"/>
        </w:rPr>
        <w:t>созданию эффективного воспитательного пространства   в образовательной организации;</w:t>
      </w:r>
    </w:p>
    <w:p w:rsidR="00077BEA" w:rsidRDefault="00AE5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гражданско-патриотическому воспитанию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внедрения инновационных технологий и механизмов воспитания патриотизма в соврем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условиях, опираясь на имеющийся опыт по данному направлению;</w:t>
      </w:r>
    </w:p>
    <w:p w:rsidR="00077BEA" w:rsidRDefault="00AE5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сохранению и укреплению физического и психического здоровья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формированию стремления к здоровому образу жизни; </w:t>
      </w:r>
    </w:p>
    <w:p w:rsidR="00077BEA" w:rsidRDefault="00AE5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обеспечению условий для развития и самоопределения детей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дростков через совершенствование системы дополнительного образования;</w:t>
      </w:r>
    </w:p>
    <w:p w:rsidR="00077BEA" w:rsidRDefault="00AE5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воспитание учащихся не может полноценно осуществляться силами одной только общеобразовательной школы, поэтому педагогический коллектив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включает в этот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работников культуры села, семью, общественность, СМИ,  спорта, социальные учреждения.</w:t>
      </w:r>
    </w:p>
    <w:p w:rsidR="00077BEA" w:rsidRDefault="00077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EA" w:rsidRDefault="00A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 ПОКАЗАТЕЛЕЙ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МБОУ СОШ </w:t>
      </w:r>
    </w:p>
    <w:p w:rsidR="00077BEA" w:rsidRDefault="00A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5 с. КАМЫШОВКА </w:t>
      </w: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7654"/>
        <w:gridCol w:w="1701"/>
      </w:tblGrid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vAlign w:val="center"/>
          </w:tcPr>
          <w:p w:rsidR="00077BEA" w:rsidRDefault="0007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BEA">
        <w:trPr>
          <w:trHeight w:val="352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80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учащихся по образовательной программе среднего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образования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балл государственной итоговой аттестации выпускников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 по русскому языку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75,75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единого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экзамена выпускников 11 класса по математике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(профиль)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7BEA">
        <w:trPr>
          <w:trHeight w:val="898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выпускников 11 класса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выпускников 11 класса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ind w:firstLineChars="250"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128/84%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98/64%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45/29%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31/21%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2/1%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7BEA">
        <w:trPr>
          <w:trHeight w:val="988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получающих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7BEA">
        <w:trPr>
          <w:trHeight w:val="301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  <w:tr w:rsidR="00077BEA">
        <w:trPr>
          <w:trHeight w:val="692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педагогических работников, имеющих высшее образование, в общей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14/7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77BEA">
        <w:trPr>
          <w:trHeight w:val="707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1.26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77BEA">
        <w:trPr>
          <w:trHeight w:val="707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77BEA">
        <w:trPr>
          <w:trHeight w:val="41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77BEA">
        <w:trPr>
          <w:trHeight w:val="917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77BEA">
        <w:trPr>
          <w:trHeight w:val="286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7BEA">
        <w:trPr>
          <w:trHeight w:val="286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77BEA">
        <w:trPr>
          <w:trHeight w:val="707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Align w:val="center"/>
          </w:tcPr>
          <w:p w:rsidR="00077BEA" w:rsidRDefault="0007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BEA">
        <w:trPr>
          <w:trHeight w:val="286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1(5%)</w:t>
            </w:r>
          </w:p>
        </w:tc>
      </w:tr>
      <w:tr w:rsidR="00077BEA">
        <w:trPr>
          <w:trHeight w:val="286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77BEA">
        <w:trPr>
          <w:trHeight w:val="496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лет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7BEA">
        <w:trPr>
          <w:trHeight w:val="496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77BEA">
        <w:trPr>
          <w:trHeight w:val="153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Pr="00AE5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077BEA">
        <w:trPr>
          <w:trHeight w:val="496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/100%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701" w:type="dxa"/>
            <w:vAlign w:val="center"/>
          </w:tcPr>
          <w:p w:rsidR="00077BEA" w:rsidRDefault="00077B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нтооборота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Оснащенного средствами сканирования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распознавания текстов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77BEA">
        <w:trPr>
          <w:trHeight w:val="144"/>
        </w:trPr>
        <w:tc>
          <w:tcPr>
            <w:tcW w:w="710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654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учащихся, которым обеспечена возможность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vAlign w:val="center"/>
          </w:tcPr>
          <w:p w:rsidR="00077BEA" w:rsidRDefault="00AE5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77BEA" w:rsidRDefault="00077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7BEA">
        <w:trPr>
          <w:trHeight w:val="144"/>
        </w:trPr>
        <w:tc>
          <w:tcPr>
            <w:tcW w:w="710" w:type="dxa"/>
          </w:tcPr>
          <w:p w:rsidR="00077BEA" w:rsidRDefault="00AE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654" w:type="dxa"/>
          </w:tcPr>
          <w:p w:rsidR="00077BEA" w:rsidRDefault="00AE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077BEA" w:rsidRDefault="00AE5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901,4кв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</w:tbl>
    <w:p w:rsidR="00077BEA" w:rsidRDefault="00077BE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77BEA" w:rsidRDefault="00077BEA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EA" w:rsidRDefault="00AE5A46">
      <w:pPr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СОШ № 5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________________/Н.П.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Вялкова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 </w:t>
      </w:r>
    </w:p>
    <w:p w:rsidR="00077BEA" w:rsidRDefault="00077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BEA" w:rsidRDefault="00077BE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77BEA" w:rsidRDefault="00077BEA">
      <w:pPr>
        <w:rPr>
          <w:color w:val="FF0000"/>
        </w:rPr>
      </w:pPr>
    </w:p>
    <w:p w:rsidR="00077BEA" w:rsidRDefault="00077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7BEA" w:rsidRDefault="00077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7BEA" w:rsidRDefault="00077B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7BEA" w:rsidRDefault="00077BEA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7BEA" w:rsidRDefault="00077BEA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7BEA" w:rsidRDefault="00077BEA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7BEA" w:rsidRDefault="00077BEA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GoBack"/>
      <w:bookmarkEnd w:id="2"/>
    </w:p>
    <w:p w:rsidR="00077BEA" w:rsidRDefault="00077BEA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7BEA" w:rsidRDefault="00077BEA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7BEA" w:rsidRDefault="00077BEA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7BEA" w:rsidRDefault="00077BEA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077BEA" w:rsidSect="00077BEA">
      <w:footerReference w:type="default" r:id="rId10"/>
      <w:pgSz w:w="11906" w:h="16838"/>
      <w:pgMar w:top="993" w:right="707" w:bottom="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BEA" w:rsidRDefault="00077BEA" w:rsidP="00077BEA">
      <w:pPr>
        <w:spacing w:after="0" w:line="240" w:lineRule="auto"/>
      </w:pPr>
      <w:r>
        <w:separator/>
      </w:r>
    </w:p>
  </w:endnote>
  <w:endnote w:type="continuationSeparator" w:id="1">
    <w:p w:rsidR="00077BEA" w:rsidRDefault="00077BEA" w:rsidP="0007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Andale Sans UI">
    <w:altName w:val="Segoe Print"/>
    <w:charset w:val="CC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EA" w:rsidRDefault="00077BEA">
    <w:pPr>
      <w:pStyle w:val="ad"/>
      <w:jc w:val="right"/>
    </w:pPr>
    <w:r>
      <w:fldChar w:fldCharType="begin"/>
    </w:r>
    <w:r w:rsidR="00AE5A46">
      <w:instrText>PAGE   \* MERGEFORMAT</w:instrText>
    </w:r>
    <w:r>
      <w:fldChar w:fldCharType="separate"/>
    </w:r>
    <w:r w:rsidR="00AE5A46">
      <w:rPr>
        <w:noProof/>
      </w:rPr>
      <w:t>2</w:t>
    </w:r>
    <w:r>
      <w:fldChar w:fldCharType="end"/>
    </w:r>
  </w:p>
  <w:p w:rsidR="00077BEA" w:rsidRDefault="00077BE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BEA" w:rsidRDefault="00077BEA" w:rsidP="00077BEA">
      <w:pPr>
        <w:spacing w:after="0" w:line="240" w:lineRule="auto"/>
      </w:pPr>
      <w:r>
        <w:separator/>
      </w:r>
    </w:p>
  </w:footnote>
  <w:footnote w:type="continuationSeparator" w:id="1">
    <w:p w:rsidR="00077BEA" w:rsidRDefault="00077BEA" w:rsidP="0007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3F500FFE"/>
    <w:multiLevelType w:val="multilevel"/>
    <w:tmpl w:val="3F500FF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7506C23"/>
    <w:multiLevelType w:val="multilevel"/>
    <w:tmpl w:val="57506C23"/>
    <w:lvl w:ilvl="0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54F4155"/>
    <w:multiLevelType w:val="multilevel"/>
    <w:tmpl w:val="654F415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60A3B9B"/>
    <w:multiLevelType w:val="multilevel"/>
    <w:tmpl w:val="760A3B9B"/>
    <w:lvl w:ilvl="0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18B"/>
    <w:rsid w:val="00003E00"/>
    <w:rsid w:val="00031CAD"/>
    <w:rsid w:val="00077BEA"/>
    <w:rsid w:val="000D6144"/>
    <w:rsid w:val="00150CEF"/>
    <w:rsid w:val="00175EDF"/>
    <w:rsid w:val="00195CAF"/>
    <w:rsid w:val="001A624E"/>
    <w:rsid w:val="001D46DD"/>
    <w:rsid w:val="001F49B2"/>
    <w:rsid w:val="00203BC3"/>
    <w:rsid w:val="00226B02"/>
    <w:rsid w:val="00226F20"/>
    <w:rsid w:val="0023140A"/>
    <w:rsid w:val="002A0396"/>
    <w:rsid w:val="002C4F8E"/>
    <w:rsid w:val="003C1C1B"/>
    <w:rsid w:val="003F0B56"/>
    <w:rsid w:val="004056C0"/>
    <w:rsid w:val="00445AC0"/>
    <w:rsid w:val="00463A8E"/>
    <w:rsid w:val="005424C6"/>
    <w:rsid w:val="00594DD6"/>
    <w:rsid w:val="005B6461"/>
    <w:rsid w:val="005E7F70"/>
    <w:rsid w:val="00642AF7"/>
    <w:rsid w:val="00666BC0"/>
    <w:rsid w:val="006C4918"/>
    <w:rsid w:val="006D715E"/>
    <w:rsid w:val="007F342F"/>
    <w:rsid w:val="007F3983"/>
    <w:rsid w:val="00837001"/>
    <w:rsid w:val="00861834"/>
    <w:rsid w:val="0086202B"/>
    <w:rsid w:val="008D69C8"/>
    <w:rsid w:val="008F4B2F"/>
    <w:rsid w:val="00916DB4"/>
    <w:rsid w:val="00922262"/>
    <w:rsid w:val="00930112"/>
    <w:rsid w:val="00950D20"/>
    <w:rsid w:val="00964B0B"/>
    <w:rsid w:val="00966FEB"/>
    <w:rsid w:val="00973269"/>
    <w:rsid w:val="009F4C96"/>
    <w:rsid w:val="00A1317F"/>
    <w:rsid w:val="00A53F00"/>
    <w:rsid w:val="00A701E4"/>
    <w:rsid w:val="00A85E98"/>
    <w:rsid w:val="00A94842"/>
    <w:rsid w:val="00AB5141"/>
    <w:rsid w:val="00AE5A46"/>
    <w:rsid w:val="00BA665E"/>
    <w:rsid w:val="00BB09E4"/>
    <w:rsid w:val="00BB168E"/>
    <w:rsid w:val="00BE518B"/>
    <w:rsid w:val="00C06AA5"/>
    <w:rsid w:val="00C146A8"/>
    <w:rsid w:val="00C6374E"/>
    <w:rsid w:val="00C81B5E"/>
    <w:rsid w:val="00CE19DB"/>
    <w:rsid w:val="00CF11DC"/>
    <w:rsid w:val="00CF47A3"/>
    <w:rsid w:val="00D446F9"/>
    <w:rsid w:val="00D561C8"/>
    <w:rsid w:val="00DB342E"/>
    <w:rsid w:val="00DC2E44"/>
    <w:rsid w:val="00E11763"/>
    <w:rsid w:val="00E202C5"/>
    <w:rsid w:val="00E57FA8"/>
    <w:rsid w:val="00E6443F"/>
    <w:rsid w:val="00E71406"/>
    <w:rsid w:val="00E8310C"/>
    <w:rsid w:val="00E93E2F"/>
    <w:rsid w:val="00F034E1"/>
    <w:rsid w:val="00F10980"/>
    <w:rsid w:val="00FA2A65"/>
    <w:rsid w:val="00FB3ACF"/>
    <w:rsid w:val="00FF0886"/>
    <w:rsid w:val="1AEF1DA3"/>
    <w:rsid w:val="1B35792B"/>
    <w:rsid w:val="2BC91A76"/>
    <w:rsid w:val="3A2A04AE"/>
    <w:rsid w:val="3E8A35D2"/>
    <w:rsid w:val="406C360F"/>
    <w:rsid w:val="4E376D45"/>
    <w:rsid w:val="68D10480"/>
    <w:rsid w:val="6CD43805"/>
    <w:rsid w:val="737C15F4"/>
    <w:rsid w:val="74BA5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3" w:semiHidden="0" w:uiPriority="0" w:unhideWhenUsed="0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Balloon Text" w:semiHidden="0" w:uiPriority="0" w:unhideWhenUsed="0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E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77BEA"/>
    <w:pPr>
      <w:keepNext/>
      <w:numPr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077BE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077BE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" w:eastAsia="Calibri" w:hAnsi="Calibri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qFormat/>
    <w:rsid w:val="00077BE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077BE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qFormat/>
    <w:rsid w:val="00077BEA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077BEA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077BEA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077BEA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7BE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077BE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077B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077B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077BE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077B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077BE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77B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footnote reference"/>
    <w:uiPriority w:val="99"/>
    <w:semiHidden/>
    <w:unhideWhenUsed/>
    <w:rsid w:val="00077BEA"/>
    <w:rPr>
      <w:vertAlign w:val="superscript"/>
    </w:rPr>
  </w:style>
  <w:style w:type="character" w:styleId="af1">
    <w:name w:val="Emphasis"/>
    <w:uiPriority w:val="20"/>
    <w:qFormat/>
    <w:rsid w:val="00077BEA"/>
    <w:rPr>
      <w:i/>
      <w:iCs/>
    </w:rPr>
  </w:style>
  <w:style w:type="character" w:styleId="af2">
    <w:name w:val="Hyperlink"/>
    <w:qFormat/>
    <w:rsid w:val="00077BEA"/>
    <w:rPr>
      <w:color w:val="0000FF"/>
      <w:u w:val="single"/>
    </w:rPr>
  </w:style>
  <w:style w:type="character" w:styleId="af3">
    <w:name w:val="Strong"/>
    <w:basedOn w:val="a0"/>
    <w:uiPriority w:val="22"/>
    <w:qFormat/>
    <w:rsid w:val="00077BEA"/>
    <w:rPr>
      <w:b/>
      <w:bCs/>
    </w:rPr>
  </w:style>
  <w:style w:type="table" w:styleId="af4">
    <w:name w:val="Table Grid"/>
    <w:basedOn w:val="a1"/>
    <w:uiPriority w:val="59"/>
    <w:qFormat/>
    <w:rsid w:val="00077BEA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077BEA"/>
    <w:rPr>
      <w:rFonts w:ascii="Arial" w:eastAsia="Calibri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qFormat/>
    <w:rsid w:val="00077BEA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qFormat/>
    <w:rsid w:val="00077BEA"/>
    <w:rPr>
      <w:rFonts w:ascii="Calibri" w:eastAsia="Calibri" w:hAnsi="Calibri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qFormat/>
    <w:rsid w:val="00077BEA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qFormat/>
    <w:rsid w:val="00077BEA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qFormat/>
    <w:rsid w:val="00077BEA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qFormat/>
    <w:rsid w:val="00077BEA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qFormat/>
    <w:rsid w:val="00077BEA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qFormat/>
    <w:rsid w:val="00077BEA"/>
    <w:rPr>
      <w:rFonts w:ascii="Arial" w:eastAsia="Calibri" w:hAnsi="Arial" w:cs="Times New Roman"/>
      <w:i/>
      <w:sz w:val="18"/>
      <w:szCs w:val="20"/>
      <w:lang w:val="en-US"/>
    </w:rPr>
  </w:style>
  <w:style w:type="character" w:customStyle="1" w:styleId="ac">
    <w:name w:val="Основной текст с отступом Знак"/>
    <w:basedOn w:val="a0"/>
    <w:link w:val="ab"/>
    <w:qFormat/>
    <w:rsid w:val="00077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qFormat/>
    <w:rsid w:val="00077BE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1">
    <w:name w:val="fontstyle71"/>
    <w:basedOn w:val="a0"/>
    <w:qFormat/>
    <w:rsid w:val="00077BEA"/>
  </w:style>
  <w:style w:type="paragraph" w:customStyle="1" w:styleId="style10">
    <w:name w:val="style10"/>
    <w:basedOn w:val="a"/>
    <w:qFormat/>
    <w:rsid w:val="00077BE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qFormat/>
    <w:rsid w:val="00077BEA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0431044b0447043d044b0439char1"/>
    <w:basedOn w:val="a0"/>
    <w:qFormat/>
    <w:rsid w:val="00077BEA"/>
  </w:style>
  <w:style w:type="paragraph" w:customStyle="1" w:styleId="af5">
    <w:name w:val="Знак"/>
    <w:basedOn w:val="a"/>
    <w:qFormat/>
    <w:rsid w:val="00077B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077BE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7">
    <w:name w:val="No Spacing"/>
    <w:link w:val="af8"/>
    <w:uiPriority w:val="1"/>
    <w:qFormat/>
    <w:rsid w:val="00077BEA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a">
    <w:name w:val="Основной текст Знак"/>
    <w:basedOn w:val="a0"/>
    <w:link w:val="a9"/>
    <w:qFormat/>
    <w:rsid w:val="00077BEA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qFormat/>
    <w:rsid w:val="00077BEA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077BE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qFormat/>
    <w:rsid w:val="00077BEA"/>
    <w:rPr>
      <w:rFonts w:ascii="Tahoma" w:eastAsia="Times New Roman" w:hAnsi="Tahoma" w:cs="Times New Roman"/>
      <w:sz w:val="16"/>
      <w:szCs w:val="16"/>
    </w:rPr>
  </w:style>
  <w:style w:type="character" w:customStyle="1" w:styleId="FontStyle22">
    <w:name w:val="Font Style22"/>
    <w:qFormat/>
    <w:rsid w:val="00077BE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77B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Rabotka">
    <w:name w:val="Rabotka"/>
    <w:qFormat/>
    <w:rsid w:val="00077BEA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qFormat/>
    <w:rsid w:val="00077BEA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077BEA"/>
    <w:pPr>
      <w:ind w:left="720"/>
    </w:pPr>
    <w:rPr>
      <w:rFonts w:ascii="Calibri" w:eastAsia="Calibri" w:hAnsi="Calibri" w:cs="Calibri"/>
    </w:rPr>
  </w:style>
  <w:style w:type="character" w:customStyle="1" w:styleId="FontStyle41">
    <w:name w:val="Font Style41"/>
    <w:uiPriority w:val="99"/>
    <w:qFormat/>
    <w:rsid w:val="00077BEA"/>
    <w:rPr>
      <w:rFonts w:ascii="Times New Roman" w:hAnsi="Times New Roman" w:cs="Times New Roman" w:hint="default"/>
      <w:sz w:val="20"/>
      <w:szCs w:val="20"/>
    </w:rPr>
  </w:style>
  <w:style w:type="character" w:customStyle="1" w:styleId="af8">
    <w:name w:val="Без интервала Знак"/>
    <w:basedOn w:val="a0"/>
    <w:link w:val="af7"/>
    <w:uiPriority w:val="1"/>
    <w:qFormat/>
    <w:locked/>
    <w:rsid w:val="00077BE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077B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32">
    <w:name w:val="Основной текст 3 Знак"/>
    <w:basedOn w:val="a0"/>
    <w:link w:val="31"/>
    <w:qFormat/>
    <w:rsid w:val="0007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Содержимое таблицы"/>
    <w:basedOn w:val="a"/>
    <w:qFormat/>
    <w:rsid w:val="00077B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qFormat/>
    <w:rsid w:val="0007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qFormat/>
    <w:rsid w:val="00077BEA"/>
  </w:style>
  <w:style w:type="paragraph" w:customStyle="1" w:styleId="red">
    <w:name w:val="red"/>
    <w:basedOn w:val="a"/>
    <w:qFormat/>
    <w:rsid w:val="0007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qFormat/>
    <w:rsid w:val="00077BEA"/>
  </w:style>
  <w:style w:type="paragraph" w:customStyle="1" w:styleId="p14">
    <w:name w:val="p14"/>
    <w:basedOn w:val="a"/>
    <w:qFormat/>
    <w:rsid w:val="0007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077BEA"/>
  </w:style>
  <w:style w:type="paragraph" w:customStyle="1" w:styleId="Standard">
    <w:name w:val="Standard"/>
    <w:qFormat/>
    <w:rsid w:val="00077B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semiHidden/>
    <w:qFormat/>
    <w:rsid w:val="00077BEA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qFormat/>
    <w:rsid w:val="00077BEA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84A7DCA-C678-47A4-BBA4-54E34CEB3849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38</Pages>
  <Words>11699</Words>
  <Characters>66689</Characters>
  <Application>Microsoft Office Word</Application>
  <DocSecurity>0</DocSecurity>
  <Lines>555</Lines>
  <Paragraphs>156</Paragraphs>
  <ScaleCrop>false</ScaleCrop>
  <Company>SPecialiST RePack</Company>
  <LinksUpToDate>false</LinksUpToDate>
  <CharactersWithSpaces>78232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Юрий</cp:lastModifiedBy>
  <cp:revision>34</cp:revision>
  <cp:lastPrinted>2022-04-19T03:39:00Z</cp:lastPrinted>
  <dcterms:created xsi:type="dcterms:W3CDTF">2020-04-14T02:20:00Z</dcterms:created>
  <dcterms:modified xsi:type="dcterms:W3CDTF">2022-04-19T08:09:00Z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