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DB" w:rsidRPr="004225DB" w:rsidRDefault="004225DB" w:rsidP="004225DB">
      <w:pPr>
        <w:shd w:val="clear" w:color="auto" w:fill="FFFFFF"/>
        <w:spacing w:after="0" w:line="240" w:lineRule="auto"/>
        <w:jc w:val="center"/>
        <w:rPr>
          <w:rFonts w:ascii="PT Serif" w:eastAsia="Times New Roman" w:hAnsi="PT Serif" w:cs="Times New Roman"/>
          <w:b/>
          <w:bCs/>
          <w:color w:val="22272F"/>
          <w:sz w:val="30"/>
          <w:szCs w:val="30"/>
        </w:rPr>
      </w:pPr>
      <w:r w:rsidRPr="004225DB">
        <w:rPr>
          <w:rFonts w:ascii="PT Serif" w:eastAsia="Times New Roman" w:hAnsi="PT Serif" w:cs="Times New Roman"/>
          <w:b/>
          <w:bCs/>
          <w:color w:val="22272F"/>
          <w:sz w:val="30"/>
          <w:szCs w:val="30"/>
        </w:rPr>
        <w:t>Федеральный государственный образовательный стандарт среднего общего образования</w:t>
      </w:r>
      <w:r w:rsidRPr="004225DB">
        <w:rPr>
          <w:rFonts w:ascii="PT Serif" w:eastAsia="Times New Roman" w:hAnsi="PT Serif" w:cs="Times New Roman"/>
          <w:b/>
          <w:bCs/>
          <w:color w:val="22272F"/>
          <w:sz w:val="30"/>
          <w:szCs w:val="30"/>
        </w:rPr>
        <w:br/>
        <w:t>(утв. </w:t>
      </w:r>
      <w:hyperlink r:id="rId4" w:history="1">
        <w:r w:rsidRPr="004225DB">
          <w:rPr>
            <w:rFonts w:ascii="PT Serif" w:eastAsia="Times New Roman" w:hAnsi="PT Serif" w:cs="Times New Roman"/>
            <w:b/>
            <w:bCs/>
            <w:color w:val="3272C0"/>
            <w:sz w:val="30"/>
            <w:u w:val="single"/>
          </w:rPr>
          <w:t>приказом</w:t>
        </w:r>
      </w:hyperlink>
      <w:r w:rsidRPr="004225DB">
        <w:rPr>
          <w:rFonts w:ascii="PT Serif" w:eastAsia="Times New Roman" w:hAnsi="PT Serif" w:cs="Times New Roman"/>
          <w:b/>
          <w:bCs/>
          <w:color w:val="22272F"/>
          <w:sz w:val="30"/>
          <w:szCs w:val="30"/>
        </w:rPr>
        <w:t> Министерства образования и науки РФ от 17 мая 2012 г. N 413)</w:t>
      </w:r>
    </w:p>
    <w:p w:rsidR="004225DB" w:rsidRPr="004225DB" w:rsidRDefault="004225DB" w:rsidP="004225DB">
      <w:pPr>
        <w:pBdr>
          <w:bottom w:val="dotted" w:sz="6" w:space="0" w:color="3272C0"/>
        </w:pBdr>
        <w:shd w:val="clear" w:color="auto" w:fill="FFFFFF"/>
        <w:spacing w:after="300" w:line="240" w:lineRule="auto"/>
        <w:outlineLvl w:val="3"/>
        <w:rPr>
          <w:rFonts w:ascii="PT Serif" w:eastAsia="Times New Roman" w:hAnsi="PT Serif" w:cs="Times New Roman"/>
          <w:b/>
          <w:bCs/>
          <w:color w:val="3272C0"/>
          <w:sz w:val="24"/>
          <w:szCs w:val="24"/>
        </w:rPr>
      </w:pPr>
      <w:r w:rsidRPr="004225DB">
        <w:rPr>
          <w:rFonts w:ascii="PT Serif" w:eastAsia="Times New Roman" w:hAnsi="PT Serif" w:cs="Times New Roman"/>
          <w:b/>
          <w:bCs/>
          <w:color w:val="3272C0"/>
          <w:sz w:val="24"/>
          <w:szCs w:val="24"/>
        </w:rPr>
        <w:t>С изменениями и дополнениями от:</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29 декабря 2014 г., 31 декабря 2015 г., 29 июня 2017 г.</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w:t>
      </w:r>
      <w:hyperlink r:id="rId5" w:history="1">
        <w:r w:rsidRPr="004225DB">
          <w:rPr>
            <w:rFonts w:ascii="PT Serif" w:eastAsia="Times New Roman" w:hAnsi="PT Serif" w:cs="Times New Roman"/>
            <w:color w:val="3272C0"/>
            <w:sz w:val="24"/>
            <w:szCs w:val="24"/>
            <w:u w:val="single"/>
          </w:rPr>
          <w:t>справку</w:t>
        </w:r>
      </w:hyperlink>
      <w:r w:rsidRPr="004225DB">
        <w:rPr>
          <w:rFonts w:ascii="PT Serif" w:eastAsia="Times New Roman" w:hAnsi="PT Serif" w:cs="Times New Roman"/>
          <w:color w:val="464C55"/>
          <w:sz w:val="24"/>
          <w:szCs w:val="24"/>
        </w:rPr>
        <w:t> о федеральных государственных образовательных стандартах</w:t>
      </w:r>
    </w:p>
    <w:p w:rsidR="004225DB" w:rsidRPr="004225DB" w:rsidRDefault="004225DB" w:rsidP="004225DB">
      <w:pPr>
        <w:shd w:val="clear" w:color="auto" w:fill="FFFFFF"/>
        <w:spacing w:after="300" w:line="240" w:lineRule="auto"/>
        <w:jc w:val="center"/>
        <w:rPr>
          <w:rFonts w:ascii="PT Serif" w:eastAsia="Times New Roman" w:hAnsi="PT Serif" w:cs="Times New Roman"/>
          <w:b/>
          <w:bCs/>
          <w:color w:val="22272F"/>
          <w:sz w:val="30"/>
          <w:szCs w:val="30"/>
        </w:rPr>
      </w:pPr>
      <w:r w:rsidRPr="004225DB">
        <w:rPr>
          <w:rFonts w:ascii="PT Serif" w:eastAsia="Times New Roman" w:hAnsi="PT Serif" w:cs="Times New Roman"/>
          <w:b/>
          <w:bCs/>
          <w:color w:val="22272F"/>
          <w:sz w:val="30"/>
          <w:szCs w:val="30"/>
        </w:rPr>
        <w:t>I. Общие положения</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6" w:anchor="block_1031"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1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7" w:anchor="block_2"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8" w:anchor="block_111" w:history="1">
        <w:r w:rsidRPr="004225DB">
          <w:rPr>
            <w:rFonts w:ascii="PT Serif" w:eastAsia="Times New Roman" w:hAnsi="PT Serif" w:cs="Times New Roman"/>
            <w:color w:val="3272C0"/>
            <w:sz w:val="24"/>
            <w:szCs w:val="24"/>
            <w:u w:val="single"/>
          </w:rPr>
          <w:t>*(1)</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Стандарт включает в себя требования: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к результатам освоения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9" w:anchor="block_1032"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пункт 2 изложен в новой редакции</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10" w:anchor="block_3"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2. Стандарт является основой объективной оценки соответствия установленным требованиям образовательной деятельности и подготовки обучающихся, </w:t>
      </w:r>
      <w:r w:rsidRPr="004225DB">
        <w:rPr>
          <w:rFonts w:ascii="PT Serif" w:eastAsia="Times New Roman" w:hAnsi="PT Serif" w:cs="Times New Roman"/>
          <w:color w:val="464C55"/>
          <w:sz w:val="24"/>
          <w:szCs w:val="24"/>
        </w:rPr>
        <w:lastRenderedPageBreak/>
        <w:t>освоивших основную образовательную программу, независимо от формы получения образования и формы обучения</w:t>
      </w:r>
      <w:hyperlink r:id="rId11" w:anchor="block_113" w:history="1">
        <w:r w:rsidRPr="004225DB">
          <w:rPr>
            <w:rFonts w:ascii="PT Serif" w:eastAsia="Times New Roman" w:hAnsi="PT Serif" w:cs="Times New Roman"/>
            <w:color w:val="3272C0"/>
            <w:sz w:val="24"/>
            <w:szCs w:val="24"/>
            <w:u w:val="single"/>
          </w:rPr>
          <w:t>*(3)</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Среднее общее образование может быть получено:</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 организациях, осуществляющих образовательную деятельность (в очной, очно-заочной или заочной форме);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вне организаций, осуществляющих образовательную деятельность, в форме семейного образования и самообразования.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Допускается сочетание различных форм получения образования и форм обучения.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w:t>
      </w:r>
      <w:hyperlink r:id="rId12" w:anchor="block_1000" w:history="1">
        <w:r w:rsidRPr="004225DB">
          <w:rPr>
            <w:rFonts w:ascii="PT Serif" w:eastAsia="Times New Roman" w:hAnsi="PT Serif" w:cs="Times New Roman"/>
            <w:color w:val="3272C0"/>
            <w:sz w:val="24"/>
            <w:szCs w:val="24"/>
            <w:u w:val="single"/>
          </w:rPr>
          <w:t>Рекомендации</w:t>
        </w:r>
      </w:hyperlink>
      <w:r w:rsidRPr="004225DB">
        <w:rPr>
          <w:rFonts w:ascii="PT Serif" w:eastAsia="Times New Roman" w:hAnsi="PT Serif" w:cs="Times New Roman"/>
          <w:color w:val="464C55"/>
          <w:sz w:val="24"/>
          <w:szCs w:val="24"/>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3" w:history="1">
        <w:r w:rsidRPr="004225DB">
          <w:rPr>
            <w:rFonts w:ascii="PT Serif" w:eastAsia="Times New Roman" w:hAnsi="PT Serif" w:cs="Times New Roman"/>
            <w:color w:val="3272C0"/>
            <w:sz w:val="24"/>
            <w:szCs w:val="24"/>
            <w:u w:val="single"/>
          </w:rPr>
          <w:t>письмом</w:t>
        </w:r>
      </w:hyperlink>
      <w:r w:rsidRPr="004225DB">
        <w:rPr>
          <w:rFonts w:ascii="PT Serif" w:eastAsia="Times New Roman" w:hAnsi="PT Serif" w:cs="Times New Roman"/>
          <w:color w:val="464C55"/>
          <w:sz w:val="24"/>
          <w:szCs w:val="24"/>
        </w:rPr>
        <w:t> Минобрнауки России от 17 марта 2015 г. N 06-259</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14" w:anchor="block_1033"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3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15" w:anchor="block_4"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формирования российской гражданской идентичности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равных возможностей получения качественного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развития государственно-общественного управления в образовании;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16" w:anchor="block_1034"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4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17" w:anchor="block_5"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Методологической основой Стандарта является системно-деятельностный подход, который обеспечивает:</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готовности обучающихся к саморазвитию и непрерывному образованию;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активную учебно-познавательную деятельность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Стандарт является основой для:</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разработки </w:t>
      </w:r>
      <w:hyperlink r:id="rId18" w:history="1">
        <w:r w:rsidRPr="004225DB">
          <w:rPr>
            <w:rFonts w:ascii="PT Serif" w:eastAsia="Times New Roman" w:hAnsi="PT Serif" w:cs="Times New Roman"/>
            <w:color w:val="3272C0"/>
            <w:sz w:val="24"/>
            <w:szCs w:val="24"/>
            <w:u w:val="single"/>
          </w:rPr>
          <w:t>примерных основных образовательных программ</w:t>
        </w:r>
      </w:hyperlink>
      <w:r w:rsidRPr="004225DB">
        <w:rPr>
          <w:rFonts w:ascii="PT Serif" w:eastAsia="Times New Roman" w:hAnsi="PT Serif" w:cs="Times New Roman"/>
          <w:color w:val="464C55"/>
          <w:sz w:val="24"/>
          <w:szCs w:val="24"/>
        </w:rPr>
        <w:t>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разработки программ учебных предметов, курсов, учебной литературы, контрольно-измерительных материалов;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осуществления контроля и надзора за соблюдением законодательства Российской Федерации в области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проведения государственной итоговой и промежуточной аттестации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построения системы внутреннего мониторинга качества образования в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организации деятельности работы методических служб;</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аттестации педагогических работников;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организации подготовки, профессиональной переподготовки и повышения квалификации работников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Стандарт ориентирован на становление личностных характеристик выпускника ("портрет выпускника школы"):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любящий свой край и свою Родину, уважающий свой народ, его культуру и духовные традиции;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владеющий основами научных методов познания окружающего мира;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мотивированный на творчество и инновационную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уважающий мнение других людей, умеющий вести конструктивный диалог, достигать взаимопонимания и успешно взаимодействовать;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осознанно выполняющий и пропагандирующий правила здорового, безопасного и экологически целесообразного образа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подготовленный к осознанному выбору профессии, понимающий значение профессиональной деятельности для человека и общества;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мотивированный на образование и самообразование в течение всей своей жизни.</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19" w:anchor="block_1"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31 декабря 2015 г. N 1578 в раздел II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20" w:anchor="block_51"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jc w:val="center"/>
        <w:rPr>
          <w:rFonts w:ascii="PT Serif" w:eastAsia="Times New Roman" w:hAnsi="PT Serif" w:cs="Times New Roman"/>
          <w:b/>
          <w:bCs/>
          <w:color w:val="22272F"/>
          <w:sz w:val="30"/>
          <w:szCs w:val="30"/>
        </w:rPr>
      </w:pPr>
      <w:r w:rsidRPr="004225DB">
        <w:rPr>
          <w:rFonts w:ascii="PT Serif" w:eastAsia="Times New Roman" w:hAnsi="PT Serif" w:cs="Times New Roman"/>
          <w:b/>
          <w:bCs/>
          <w:color w:val="22272F"/>
          <w:sz w:val="30"/>
          <w:szCs w:val="30"/>
        </w:rPr>
        <w:t>II. Требования к результатам освоения основной образовательной программы</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Пункт 6 изменен с 7 августа 2017 г. - </w:t>
      </w:r>
      <w:hyperlink r:id="rId21" w:anchor="block_1001"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22" w:anchor="block_8"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Стандарт устанавливает требования к результатам освоения обучающимися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w:t>
      </w:r>
      <w:r w:rsidRPr="004225DB">
        <w:rPr>
          <w:rFonts w:ascii="PT Serif" w:eastAsia="Times New Roman" w:hAnsi="PT Serif" w:cs="Times New Roman"/>
          <w:color w:val="464C55"/>
          <w:sz w:val="24"/>
          <w:szCs w:val="24"/>
        </w:rPr>
        <w:lastRenderedPageBreak/>
        <w:t>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Личностные результаты освоения основной образовательной программы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готовность к служению Отечеству, его защите;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Подпункт 6 изменен с 7 августа 2017 г. - </w:t>
      </w:r>
      <w:hyperlink r:id="rId23" w:anchor="block_1002"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24" w:anchor="block_14"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нравственное сознание и поведение на основе усвоения общечеловеческих ценностей;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эстетическое отношение к миру, включая эстетику быта, научного и технического творчества, спорта, общественных отношений;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15) ответственное отношение к созданию семьи на основе осознанного принятия ценностей семейной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7.1. Личностные результаты освоения адаптированной основной образовательной программы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для глухих, слабослышащих, позднооглохших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для обучающихся с нарушениями опорно-двигательного аппарата: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к осмыслению и дифференциации картины мира, ее временно-пространственной организации;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для обучающихся с расстройствами аутистического спектра: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знание своих предпочтений (ограничений) в бытовой сфере и сфере интересов.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Метапредметные результаты освоения основной образовательной программы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4225DB">
        <w:rPr>
          <w:rFonts w:ascii="PT Serif" w:eastAsia="Times New Roman" w:hAnsi="PT Serif" w:cs="Times New Roman"/>
          <w:color w:val="464C55"/>
          <w:sz w:val="24"/>
          <w:szCs w:val="24"/>
        </w:rPr>
        <w:lastRenderedPageBreak/>
        <w:t>самостоятельному поиску методов решения практических задач, применению различных методов познания;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умение определять назначение и функции различных социальных институтов;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8.1. Метапредметные результаты освоения адаптированной основной образовательной программы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для глухих, слабослышащих, позднооглохших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владение навыками определения и исправления специфических ошибок (аграмматизмов) в письменной и устной речи;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для обучающихся с расстройствами аутентического спектра: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умением оценивать результат своей деятельности в соответствии с заданными эталонами при организующей помощи тьютора;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9.1. Русский язык и литература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понятий о нормах русского литературного языка и применение знаний о них в речевой практике;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2) владение навыками самоанализа и самооценки на основе наблюдений за собственной речью;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умением анализировать текст с точки зрения наличия в нем явной и скрытой, основной и второстепенной информации;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умением представлять тексты в виде тезисов, конспектов, аннотаций, рефератов, сочинений различных жанров;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представлений об изобразительно-выразительных возможностях русского языка;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сформированность представлений о системе стилей языка художественной литературы;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для слепых, слабовидящих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навыков письма на брайлевской печатной машинке;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12) для глухих, слабослышащих, позднооглохших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13) для обучающихся с расстройствами аутистического спектра: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w:t>
      </w:r>
      <w:r w:rsidRPr="004225DB">
        <w:rPr>
          <w:rFonts w:ascii="PT Serif" w:eastAsia="Times New Roman" w:hAnsi="PT Serif" w:cs="Times New Roman"/>
          <w:color w:val="464C55"/>
          <w:sz w:val="24"/>
          <w:szCs w:val="24"/>
        </w:rPr>
        <w:lastRenderedPageBreak/>
        <w:t>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лингвистике как части общечеловеческого гуманитарного знания;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представлений о языке как многофункциональной развивающейся системе, о стилистических ресурсах языка;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умений лингвистического анализа текстов разной функционально-стилевой и жанровой принадлежности;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владение различными приемами редактирования текстов;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владение навыками комплексного филологического анализа художественного текста;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владение начальными навыками литературоведческого исследования историко- и теоретико-литературного характера;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13) сформированность представлений о принципах основных направлений литературной критики.</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9.1.1. </w:t>
      </w:r>
      <w:hyperlink r:id="rId25" w:anchor="block_4" w:history="1">
        <w:r w:rsidRPr="004225DB">
          <w:rPr>
            <w:rFonts w:ascii="PT Serif" w:eastAsia="Times New Roman" w:hAnsi="PT Serif" w:cs="Times New Roman"/>
            <w:color w:val="3272C0"/>
            <w:sz w:val="24"/>
            <w:szCs w:val="24"/>
            <w:u w:val="single"/>
          </w:rPr>
          <w:t>Исключен</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26" w:anchor="block_35" w:history="1">
        <w:r w:rsidRPr="004225DB">
          <w:rPr>
            <w:rFonts w:ascii="PT Serif" w:eastAsia="Times New Roman" w:hAnsi="PT Serif" w:cs="Times New Roman"/>
            <w:color w:val="3272C0"/>
            <w:sz w:val="24"/>
            <w:szCs w:val="24"/>
            <w:u w:val="single"/>
          </w:rPr>
          <w:t>пункта 9.1.1</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9.1.2. </w:t>
      </w:r>
      <w:hyperlink r:id="rId27" w:anchor="block_4" w:history="1">
        <w:r w:rsidRPr="004225DB">
          <w:rPr>
            <w:rFonts w:ascii="PT Serif" w:eastAsia="Times New Roman" w:hAnsi="PT Serif" w:cs="Times New Roman"/>
            <w:color w:val="3272C0"/>
            <w:sz w:val="24"/>
            <w:szCs w:val="24"/>
            <w:u w:val="single"/>
          </w:rPr>
          <w:t>Исключен</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28" w:anchor="block_36" w:history="1">
        <w:r w:rsidRPr="004225DB">
          <w:rPr>
            <w:rFonts w:ascii="PT Serif" w:eastAsia="Times New Roman" w:hAnsi="PT Serif" w:cs="Times New Roman"/>
            <w:color w:val="3272C0"/>
            <w:sz w:val="24"/>
            <w:szCs w:val="24"/>
            <w:u w:val="single"/>
          </w:rPr>
          <w:t>пункта 9.1.2</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9.2. Родной язык и родная литература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Изучение предметной области "Родной язык и родная литература" должно обеспечить: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понятий о нормах родного языка и применение знаний о них в речевой практике;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навыков свободного использования коммуникативно-эстетических возможностей родного языка;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9.3. Иностранные языки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достижение уровня владения иностранным языком, превышающего пороговый, достаточного для делового общения в рамках выбранного профиля;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достижение уровня владения иностранным языком, превышающего пороговый, достаточного для делового общения в рамках выбранного профиля;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умения перевода с иностранного языка на русский при работе с несложными текстами в русле выбранного профиля;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9.4. Общественные науки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Изучение предметной области "Общественные науки" должно обеспечить: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понимание роли России в многообразном, быстро меняющемся глобальном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целостного восприятия всего спектра природных, экономических, социальных реалий;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владение знаниями о многообразии взглядов и теорий по тематике общественных наук.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"История" (базовый уровень) - требования к предметным результатам освоения базового курса истории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навыками проектной деятельности и исторической реконструкции с привлечением различных источников;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5) сформированность умений вести диалог, обосновывать свою точку зрения в дискуссии по исторической тематике.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знаний о месте и роли исторической науки в системе научных дисциплин, представлений об историографии;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системными историческими знаниями, понимание места и роли России в мировой истории;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умений оценивать различные исторические версии.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базовым понятийным аппаратом социальных наук;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представлений о методах познания социальных явлений и процессов;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владение умениями применять полученные знания в повседневной жизни, прогнозировать последствия принимаемых решений;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"География" (базовый уровень) - требования к предметным результатам освоения базового курса географии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1) владение представлениями о современной географической науке, ее участии в решении важнейших проблем человечества;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владение умениями географического анализа и интерпретации разнообразной информации;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владение умениями работать с геоинформационными системами;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"Экономика" (базовый уровень) - требования к предметным результатам освоения базового курса экономики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6) умение применять полученные знания и сформированные навыки для эффективного исполнения основных социально-экономических ролей </w:t>
      </w:r>
      <w:r w:rsidRPr="004225DB">
        <w:rPr>
          <w:rFonts w:ascii="PT Serif" w:eastAsia="Times New Roman" w:hAnsi="PT Serif" w:cs="Times New Roman"/>
          <w:color w:val="464C55"/>
          <w:sz w:val="24"/>
          <w:szCs w:val="24"/>
        </w:rPr>
        <w:lastRenderedPageBreak/>
        <w:t>(потребителя, производителя, покупателя, продавца, заемщика, акционера, наемного работника, работодателя, налогоплательщика);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"Право" (базовый уровень) - требования к предметным результатам освоения базового курса права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понятии государства, его функциях, механизме и формах;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знаниями о понятии права, источниках и нормах права, законности, правоотношениях;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3) владение знаниями о правонарушениях и юридической ответственности;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Подпункт 6 изменен с 7 августа 2017 г. - </w:t>
      </w:r>
      <w:hyperlink r:id="rId29" w:anchor="block_1003"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30" w:anchor="block_9406"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основ правового мышления и антикоррупционных стандартов поведения;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знаний об основах административного, гражданского, трудового, уголовного права;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понимание юридической деятельности; ознакомление со спецификой основных юридических профессий;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роли и значении права как важнейшего социального регулятора и элемента культуры общества;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знаниями об основных правовых принципах, действующих в демократическом обществе;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представлений о системе и структуре права, правоотношениях, правонарушениях и юридической ответственности;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знаниями о российской правовой системе, особенностях ее развития;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взгляда на современный мир с точки зрения интересов России, понимания ее прошлого и настоящего;</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Пункт 9.5 изменен с 7 августа 2017 г. - </w:t>
      </w:r>
      <w:hyperlink r:id="rId31" w:anchor="block_1004"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32" w:anchor="block_39"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9.5. Математика и информатика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Изучение предметной области "Математика и информатика" должно обеспечить: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представлений о социальных, культурных и исторических факторах становления математики и информатики;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основ логического, алгоритмического и математического мышления;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умений применять полученные знания при решении различных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сформированность представлений о влиянии информационных технологий на жизнь человека в обществе; понимание социального, экономического, </w:t>
      </w:r>
      <w:r w:rsidRPr="004225DB">
        <w:rPr>
          <w:rFonts w:ascii="PT Serif" w:eastAsia="Times New Roman" w:hAnsi="PT Serif" w:cs="Times New Roman"/>
          <w:color w:val="464C55"/>
          <w:sz w:val="24"/>
          <w:szCs w:val="24"/>
        </w:rPr>
        <w:lastRenderedPageBreak/>
        <w:t>политического, культурного, юридического, природного, эргономического, медицинского и физиологического контекстов информационных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представлений об основных понятиях, идеях и методах математического анализа;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8) владение навыками использования готовых компьютерных программ при решении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для слепых и слабовидящих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правилами записи математических формул и специальных знаков рельефно-точечной системы обозначений Л. Брайля;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для обучающихся с нарушениями опорно-двигательного аппарата: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наличие умения использовать персональные средства доступа.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"Информатика" (базовый уровень) - требования к предметным результатам освоения базового курса информатики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роли информации и связанных с ней процессов в окружающем мире;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навыками алгоритмического мышления и понимание необходимости формального описания алгоритмов;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владение компьютерными средствами представления и анализа данных;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1) владение системой базовых знаний, отражающих вклад информатики в формирование современной научной картины мира;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владение основными сведениями о базах данных, их структуре, средствах создания и работы с ними;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Пункт 9.6 изменен с 7 августа 2017 г. - </w:t>
      </w:r>
      <w:hyperlink r:id="rId33" w:anchor="block_1005"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34" w:anchor="block_40"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9.6. Естественные науки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Изучение предметной области "Естественные науки" должно обеспечить: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основ целостной научной картины мира;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понимания взаимосвязи и взаимозависимости естественных наук;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умений анализировать, оценивать, проверять на достоверность и обобщать научную информацию;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"Физика" (базовый уровень) - требования к предметным результатам освоения базового курса физики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4) сформированность умения решать физические задачи;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собственной позиции по отношению к физической информации, получаемой из разных источников;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"Химия" (базовый уровень) - требования к предметным результатам освоения базового курса химии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умения давать количественные оценки и проводить расчеты по химическим формулам и уравнениям;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владение правилами техники безопасности при использовании химических веществ;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собственной позиции по отношению к химической информации, получаемой из разных источников;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для обучающихся с ограниченными возможностями здоровья овладение основными доступными методами научного познания;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системы знаний об общих химических закономерностях, законах, теориях;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"Биология" (базовый уровень) - требования к предметным результатам освоения базового курса биологии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умений объяснять результаты биологических экспериментов, решать элементарные биологические задачи;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системы знаний об общих биологических закономерностях, законах, теориях;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"Астрономия" (базовый уровень) - требования к предметным результатам освоения учебного предмета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понимание сущности наблюдаемых во Вселенной явлений;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9.7. Физическая культура, экология и основы безопасности жизнедеятельности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Изучение учебных предметов "Физическая культура", "Экология" и "Основы безопасности жизнедеятельности" должно обеспечить: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умение действовать индивидуально и в группе в опасных и чрезвычайных ситуациях.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w:t>
      </w:r>
      <w:hyperlink r:id="rId35" w:anchor="block_2" w:history="1">
        <w:r w:rsidRPr="004225DB">
          <w:rPr>
            <w:rFonts w:ascii="PT Serif" w:eastAsia="Times New Roman" w:hAnsi="PT Serif" w:cs="Times New Roman"/>
            <w:color w:val="3272C0"/>
            <w:sz w:val="24"/>
            <w:szCs w:val="24"/>
            <w:u w:val="single"/>
          </w:rPr>
          <w:t>Методические рекомендации</w:t>
        </w:r>
      </w:hyperlink>
      <w:r w:rsidRPr="004225DB">
        <w:rPr>
          <w:rFonts w:ascii="PT Serif" w:eastAsia="Times New Roman" w:hAnsi="PT Serif" w:cs="Times New Roman"/>
          <w:color w:val="464C55"/>
          <w:sz w:val="24"/>
          <w:szCs w:val="24"/>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6" w:history="1">
        <w:r w:rsidRPr="004225DB">
          <w:rPr>
            <w:rFonts w:ascii="PT Serif" w:eastAsia="Times New Roman" w:hAnsi="PT Serif" w:cs="Times New Roman"/>
            <w:color w:val="3272C0"/>
            <w:sz w:val="24"/>
            <w:szCs w:val="24"/>
            <w:u w:val="single"/>
          </w:rPr>
          <w:t>письмом</w:t>
        </w:r>
      </w:hyperlink>
      <w:r w:rsidRPr="004225DB">
        <w:rPr>
          <w:rFonts w:ascii="PT Serif" w:eastAsia="Times New Roman" w:hAnsi="PT Serif" w:cs="Times New Roman"/>
          <w:color w:val="464C55"/>
          <w:sz w:val="24"/>
          <w:szCs w:val="24"/>
        </w:rPr>
        <w:t> Минобрнауки России от 2 декабря 2015 г. N 08-1447</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для слепых и слабовидящих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приемов осязательного и слухового самоконтроля в процессе формирования трудовых действий;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для обучающихся с нарушениями опорно-двигательного аппарата: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"Экология" (базовый уровень) - требования к предметным результатам освоения интегрированного учебного предмета "Экология"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сформированность экологического мышления и способности учитывать и оценивать экологические последствия в разных сферах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5) знание распространенных опасных и чрезвычайных ситуаций природного, техногенного и социального характера;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знание факторов, пагубно влияющих на здоровье человека, исключение из своей жизни вредных привычек (курения, пьянства и т. д.);</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Изучение дополнительных учебных предметов, курсов по выбору обучающихся должно обеспечить: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удовлетворение индивидуальных запросов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общеобразовательную, общекультурную составляющую при получении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развитие личности обучающихся, их познавательных интересов, интеллектуальной и ценностно-смысловой сферы;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развитие навыков самообразования и самопроектирования;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углубление, расширение и систематизацию знаний в выбранной области научного знания или вида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Результаты изучения дополнительных учебных предметов, курсов по выбору обучающихся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овладение систематическими знаниями и приобретение опыта осуществления целесообразной и результативной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обеспечение академической мобильности и (или) возможности поддерживать избранное направление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обеспечение профессиональной ориентации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Индивидуальный проект представляет собой особую форму организации деятельности обучающихся (учебное исследование или учебный проект).</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Результаты выполнения индивидуального проекта должны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сформированность навыков коммуникативной, учебно-исследовательской деятельности, критического мышления;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к инновационной, аналитической, творческой, интеллектуальной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Пункт 12 изменен с 7 августа 2017 г. - </w:t>
      </w:r>
      <w:hyperlink r:id="rId37" w:anchor="block_1006"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38" w:anchor="block_50"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"Русский язык";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"Математика";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"Иностранный язык".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Допускается прохождение обучающимися государственной итоговой аттестации по завершению</w:t>
      </w:r>
      <w:hyperlink r:id="rId39" w:history="1">
        <w:r w:rsidRPr="004225DB">
          <w:rPr>
            <w:rFonts w:ascii="PT Serif" w:eastAsia="Times New Roman" w:hAnsi="PT Serif" w:cs="Times New Roman"/>
            <w:color w:val="3272C0"/>
            <w:sz w:val="24"/>
            <w:szCs w:val="24"/>
          </w:rPr>
          <w:t>#</w:t>
        </w:r>
      </w:hyperlink>
      <w:r w:rsidRPr="004225DB">
        <w:rPr>
          <w:rFonts w:ascii="PT Serif" w:eastAsia="Times New Roman" w:hAnsi="PT Serif" w:cs="Times New Roman"/>
          <w:color w:val="464C55"/>
          <w:sz w:val="24"/>
          <w:szCs w:val="24"/>
        </w:rPr>
        <w:t> изучения отдельных учебных предметов на базовом уровне после 10 класса.</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4225DB" w:rsidRPr="004225DB" w:rsidRDefault="004225DB" w:rsidP="004225DB">
      <w:pPr>
        <w:shd w:val="clear" w:color="auto" w:fill="FFFFFF"/>
        <w:spacing w:after="300" w:line="240" w:lineRule="auto"/>
        <w:jc w:val="center"/>
        <w:rPr>
          <w:rFonts w:ascii="PT Serif" w:eastAsia="Times New Roman" w:hAnsi="PT Serif" w:cs="Times New Roman"/>
          <w:b/>
          <w:bCs/>
          <w:color w:val="22272F"/>
          <w:sz w:val="30"/>
          <w:szCs w:val="30"/>
        </w:rPr>
      </w:pPr>
      <w:r w:rsidRPr="004225DB">
        <w:rPr>
          <w:rFonts w:ascii="PT Serif" w:eastAsia="Times New Roman" w:hAnsi="PT Serif" w:cs="Times New Roman"/>
          <w:b/>
          <w:bCs/>
          <w:color w:val="22272F"/>
          <w:sz w:val="30"/>
          <w:szCs w:val="30"/>
        </w:rPr>
        <w:t>III. Требования к структуре основной образовательной программы</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40" w:anchor="block_1039"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13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41" w:anchor="block_52"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14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42" w:anchor="block_53"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14. Основная образовательная программа должна содержать три раздела: целевой, содержательный и организационный.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пояснительную записку;</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планируемые результаты освоения обучающимися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систему оценки результатов освоения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программы отдельных учебных предметов, курсов и курсов внеурочной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Организационный раздел должен включать: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учебный план среднего общего образования как один из основных механизмов реализации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план внеурочной деятельности, календарный учебный график;</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систему условий реализации основной образовательной программы в соответствии с требованиями Стандарта.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43" w:anchor="block_1311"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15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44" w:anchor="block_54"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15. Основная образовательная программа содержит обязательную часть и часть, формируемую участниками образовательных отношений.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 целях обеспечения индивидуальных потребностей обучающихся в основной образовательной программе предусматриваются: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учебные предметы, курсы, обеспечивающие различные интересы обучающихся, в том числе этнокультурные;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внеурочная деятельность.</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45" w:anchor="block_1312"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16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46" w:anchor="block_55"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47" w:anchor="block_1313"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пункт 17 изложен в новой редакции</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48" w:anchor="block_56"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 Требования к разделам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18.1. Целевой раздел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18.1.1. Пояснительная записка должна раскрывать: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принципы и подходы к формированию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общую характеристику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общие подходы к организации внеурочной деятельности.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49" w:anchor="block_1314"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18.1.2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50" w:anchor="block_64"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18.1.2. Планируемые результаты освоения обучающимися основной образовательной программы должны: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18.1.3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51" w:anchor="block_74"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18.1.3. Система оценки достижения планируемых результатов освоения основной образовательной программы должна: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Система оценки достижения планируемых результатов освоения основной образовательной программы должна включать описание: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18.2. Содержательный раздел основной образовательной программы:</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18.2.1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52" w:anchor="block_84"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реализацию требований Стандарта к личностным и метапредметным результатам освоения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повышение эффективности освоения обучающимися основной образовательной программы, а также усвоения знаний и учебных действий;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Программа должна обеспечивать: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развитие у обучающихся способности к самопознанию, саморазвитию и самоопределению;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решение задач общекультурного, личностного и познавательного развития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практическую направленность проводимых исследований и индивидуальных проектов;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подготовку к осознанному выбору дальнейшего образования и профессиональной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Программа должна содержать: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w:t>
      </w:r>
      <w:r w:rsidRPr="004225DB">
        <w:rPr>
          <w:rFonts w:ascii="PT Serif" w:eastAsia="Times New Roman" w:hAnsi="PT Serif" w:cs="Times New Roman"/>
          <w:color w:val="464C55"/>
          <w:sz w:val="24"/>
          <w:szCs w:val="24"/>
        </w:rPr>
        <w:lastRenderedPageBreak/>
        <w:t>действий; описание места Программы и ее роли в реализации требований Стандарта;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типовые задачи по формированию универсальных учебных действий;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описание особенностей учебно-исследовательской и проектной деятельности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описание основных направлений учебно-исследовательской и проектной деятельности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методику и инструментарий оценки успешности освоения и применения обучающимися универсальных учебных действий.</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53" w:anchor="block_10"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31 декабря 2015 г. N 1578 в пункт 18.2.2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54" w:anchor="block_85"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Рабочие программы учебных предметов, курсов должны содержать: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планируемые результаты освоения учебного предмета, курса;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содержание учебного предмета, курса;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3) тематическое планирование с указанием количества часов, отводимых на освоение каждой темы.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Рабочие программы курсов внеурочной деятельности должны содержать: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результаты освоения курса внеурочной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содержание курса внеурочной деятельности с указанием форм организации и видов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тематическое планирование.</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Пункт 18.2.3 изменен с 7 августа 2017 г. - </w:t>
      </w:r>
      <w:hyperlink r:id="rId55" w:anchor="block_1007"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56" w:anchor="block_86"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Программа должна обеспечивать: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Программа должна содержать: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цель и задачи духовно-нравственного развития, воспитания, социализации обучающихся при получении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2) основные направления и ценностные основы духовно-нравственного развития, воспитания и социализации;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модель организации работы по духовно-нравственному развитию, воспитанию и социализации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описание форм и методов организации социально значимой деятельности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описание методов и форм профессиональной ориентации в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описание форм и методов повышения педагогической культуры родителей (законных представителей)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18.2.4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57" w:anchor="block_87"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Программа должна носить комплексный характер и обеспечивать: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поддержку обучающихся с особыми образовательными потребностями, а также попавших в трудную жизненную ситуацию;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Программа должна содержать: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18.3. Организационный раздел основной образовательной программы:</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Пункт 18.3.1 изменен с 7 августа 2017 г. - </w:t>
      </w:r>
      <w:hyperlink r:id="rId58" w:anchor="block_1008" w:history="1">
        <w:r w:rsidRPr="004225DB">
          <w:rPr>
            <w:rFonts w:ascii="PT Serif" w:eastAsia="Times New Roman" w:hAnsi="PT Serif" w:cs="Times New Roman"/>
            <w:color w:val="3272C0"/>
            <w:sz w:val="24"/>
            <w:szCs w:val="24"/>
            <w:u w:val="single"/>
          </w:rPr>
          <w:t>Приказ</w:t>
        </w:r>
      </w:hyperlink>
      <w:r w:rsidRPr="004225DB">
        <w:rPr>
          <w:rFonts w:ascii="PT Serif" w:eastAsia="Times New Roman" w:hAnsi="PT Serif" w:cs="Times New Roman"/>
          <w:color w:val="464C55"/>
          <w:sz w:val="24"/>
          <w:szCs w:val="24"/>
        </w:rPr>
        <w:t> Минобрнауки России от 29 июня 2017 г. N 613</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59" w:anchor="block_89" w:history="1">
        <w:r w:rsidRPr="004225DB">
          <w:rPr>
            <w:rFonts w:ascii="PT Serif" w:eastAsia="Times New Roman" w:hAnsi="PT Serif" w:cs="Times New Roman"/>
            <w:color w:val="3272C0"/>
            <w:sz w:val="24"/>
            <w:szCs w:val="24"/>
            <w:u w:val="single"/>
          </w:rPr>
          <w:t>См. предыдущую редакцию</w:t>
        </w:r>
      </w:hyperlink>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60" w:anchor="block_1111" w:history="1">
        <w:r w:rsidRPr="004225DB">
          <w:rPr>
            <w:rFonts w:ascii="PT Serif" w:eastAsia="Times New Roman" w:hAnsi="PT Serif" w:cs="Times New Roman"/>
            <w:color w:val="3272C0"/>
            <w:sz w:val="24"/>
            <w:szCs w:val="24"/>
            <w:u w:val="single"/>
          </w:rPr>
          <w:t>Решением</w:t>
        </w:r>
      </w:hyperlink>
      <w:r w:rsidRPr="004225DB">
        <w:rPr>
          <w:rFonts w:ascii="PT Serif" w:eastAsia="Times New Roman" w:hAnsi="PT Serif" w:cs="Times New Roman"/>
          <w:color w:val="464C55"/>
          <w:sz w:val="24"/>
          <w:szCs w:val="24"/>
        </w:rPr>
        <w:t> Верховного Суда РФ от 11 октября 2018 г. N АКПИ18-873, оставленным без изменения </w:t>
      </w:r>
      <w:hyperlink r:id="rId61" w:anchor="block_1111" w:history="1">
        <w:r w:rsidRPr="004225DB">
          <w:rPr>
            <w:rFonts w:ascii="PT Serif" w:eastAsia="Times New Roman" w:hAnsi="PT Serif" w:cs="Times New Roman"/>
            <w:color w:val="3272C0"/>
            <w:sz w:val="24"/>
            <w:szCs w:val="24"/>
            <w:u w:val="single"/>
          </w:rPr>
          <w:t>Определением</w:t>
        </w:r>
      </w:hyperlink>
      <w:r w:rsidRPr="004225DB">
        <w:rPr>
          <w:rFonts w:ascii="PT Serif" w:eastAsia="Times New Roman" w:hAnsi="PT Serif" w:cs="Times New Roman"/>
          <w:color w:val="464C55"/>
          <w:sz w:val="24"/>
          <w:szCs w:val="24"/>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Учебный план определяет:</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абзац пятый </w:t>
      </w:r>
      <w:hyperlink r:id="rId62" w:anchor="block_54" w:history="1">
        <w:r w:rsidRPr="004225DB">
          <w:rPr>
            <w:rFonts w:ascii="PT Serif" w:eastAsia="Times New Roman" w:hAnsi="PT Serif" w:cs="Times New Roman"/>
            <w:color w:val="3272C0"/>
            <w:sz w:val="24"/>
            <w:szCs w:val="24"/>
            <w:u w:val="single"/>
          </w:rPr>
          <w:t>исключен</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63" w:anchor="block_1167" w:history="1">
        <w:r w:rsidRPr="004225DB">
          <w:rPr>
            <w:rFonts w:ascii="PT Serif" w:eastAsia="Times New Roman" w:hAnsi="PT Serif" w:cs="Times New Roman"/>
            <w:color w:val="3272C0"/>
            <w:sz w:val="24"/>
            <w:szCs w:val="24"/>
            <w:u w:val="single"/>
          </w:rPr>
          <w:t>абзаца пятого пункта 18.3.1</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количество учебных занятий за 2 года на одного обучающегося - не менее 2170 часов и не более 2590 часов (не более 37 часов в неделю).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Формирование учебных планов организации, осуществляющей образовательную деятельность, в том числе профилей обучения и индивидуальных учебных планов </w:t>
      </w:r>
      <w:r w:rsidRPr="004225DB">
        <w:rPr>
          <w:rFonts w:ascii="PT Serif" w:eastAsia="Times New Roman" w:hAnsi="PT Serif" w:cs="Times New Roman"/>
          <w:color w:val="464C55"/>
          <w:sz w:val="24"/>
          <w:szCs w:val="24"/>
        </w:rPr>
        <w:lastRenderedPageBreak/>
        <w:t>обучающихся, осуществляется из числа учебных предметов из следующих обязательных предметных областей: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"Предметная область "Русский язык и литература", включающая учебные предметы: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"Русский язык", "Литература"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Предметная область "Родной язык и родная литература", включающая учебные предметы: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"Родной язык", "Родная литература" (базовый уровень и углубленный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Предметная область "Иностранные языки", включающая учебные предметы: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"Иностранный язык"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"Второй иностранный язык"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Предметная область "Общественные науки", включающая учебные предметы: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"История"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"География"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"Экономика"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"Право"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"Обществознание" (базовый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"Россия в мире" (базовый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Предметная область "Математика и информатика", включающая учебные предметы: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"Математика";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"Информатика"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Предметная область "Естественные науки", включающая учебные предметы: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"Физика"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"Химия"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"Биология" (базовый и углубленный уровни);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"Астрономия" (базовый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"Естествознание" (базовый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Предметная область "Физическая культура, экология и основы безопасности жизнедеятельности", включающая учебные предметы: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"Физическая культура" (базовый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"Экология" (базовый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"Основы безопасности жизнедеятельности" (базовый уровень).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Учебные планы определяют состав и объем учебных предметов, курсов, а также их распределение по классам (годам) обучения.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Организация, осуществляющая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 учебном плане должно быть предусмотрено выполнение обучающимися индивидуального(ых) проекта(ов).</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18.3.2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64" w:anchor="block_90"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18.3.2. План внеурочной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План внеурочной деятельности является организационным механизмом реализации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18.3.3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65" w:anchor="block_91"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Система условий должна содержать: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механизмы достижения целевых ориентиров в системе условий;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сетевой график (дорожную карту) по формированию необходимой системы условий;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контроль за состоянием системы условий.</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4225DB" w:rsidRPr="004225DB" w:rsidRDefault="004225DB" w:rsidP="004225DB">
      <w:pPr>
        <w:shd w:val="clear" w:color="auto" w:fill="FFFFFF"/>
        <w:spacing w:after="300" w:line="240" w:lineRule="auto"/>
        <w:jc w:val="center"/>
        <w:rPr>
          <w:rFonts w:ascii="PT Serif" w:eastAsia="Times New Roman" w:hAnsi="PT Serif" w:cs="Times New Roman"/>
          <w:b/>
          <w:bCs/>
          <w:color w:val="22272F"/>
          <w:sz w:val="30"/>
          <w:szCs w:val="30"/>
        </w:rPr>
      </w:pPr>
      <w:r w:rsidRPr="004225DB">
        <w:rPr>
          <w:rFonts w:ascii="PT Serif" w:eastAsia="Times New Roman" w:hAnsi="PT Serif" w:cs="Times New Roman"/>
          <w:b/>
          <w:bCs/>
          <w:color w:val="22272F"/>
          <w:sz w:val="30"/>
          <w:szCs w:val="30"/>
        </w:rPr>
        <w:t>IV. Требования к условиям реализации основной образовательной программы</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20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66" w:anchor="block_96"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20. Результатом реализации указанных требований должно быть создание образовательной среды как совокупности условий: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гарантирующих сохранение и укрепление физического, психологического здоровья и социального благополучия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67" w:anchor="block_1324"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21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68" w:anchor="block_97"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21. Условия реализации основной образовательной программы должны обеспечивать для участников образовательных отношений возможность: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осознанного выбора обучающимися будущей профессии, дальнейшего успешного образования и профессиональной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работы с одаренными обучающимися, организации их развития в различных областях образовательной, творческой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выполнения индивидуального проекта всеми обучающимися в рамках учебного времени, специально отведенного учебным планом;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использования сетевого взаимодействия;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развития опыта общественной деятельности, решения моральных дилемм и осуществления нравственного выбора;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использования в образовательной деятельности современных образовательных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69" w:anchor="block_12"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31 декабря 2015 г. N 1578 в пункт 22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70" w:anchor="block_98"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22. Требования к кадровым условиям реализации основной образовательной программы включают:</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уровень квалификации педагогических, руководящих и иных работников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w:t>
      </w:r>
      <w:r w:rsidRPr="004225DB">
        <w:rPr>
          <w:rFonts w:ascii="PT Serif" w:eastAsia="Times New Roman" w:hAnsi="PT Serif" w:cs="Times New Roman"/>
          <w:color w:val="464C55"/>
          <w:sz w:val="24"/>
          <w:szCs w:val="24"/>
        </w:rPr>
        <w:lastRenderedPageBreak/>
        <w:t>(первой или высшей), а также занимаемым ими должностям, устанавливается при их аттестации.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Квалификация педагогических работников организаций, осуществляющих образовательную деятельность должна отражать: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компетентность в соответствующих предметных областях знания и методах обучения;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сформированность гуманистической позиции, позитивной направленности на педагогическую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самоорганизованность, эмоциональную устойчивость.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обеспечивать условия для успешной деятельности, позитивной мотивации, а также самомотивирования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осуществлять самостоятельный поиск и анализ информации с помощью современных информационно-поисковых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w:t>
      </w:r>
      <w:r w:rsidRPr="004225DB">
        <w:rPr>
          <w:rFonts w:ascii="PT Serif" w:eastAsia="Times New Roman" w:hAnsi="PT Serif" w:cs="Times New Roman"/>
          <w:color w:val="464C55"/>
          <w:sz w:val="24"/>
          <w:szCs w:val="24"/>
        </w:rPr>
        <w:lastRenderedPageBreak/>
        <w:t>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повышения эффективности и качества педагогического труда;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выявления, развития и использования потенциальных возможностей педагогических работников;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осуществления мониторинга результатов педагогического труда;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выявления, развития и использования потенциальных возможностей педагогических работников;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осуществления мониторинга результатов педагогического труда.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Организация, осуществляющая образовательную деятельность и реализующая адаптированную основную образовательную программу, должна быть </w:t>
      </w:r>
      <w:r w:rsidRPr="004225DB">
        <w:rPr>
          <w:rFonts w:ascii="PT Serif" w:eastAsia="Times New Roman" w:hAnsi="PT Serif" w:cs="Times New Roman"/>
          <w:color w:val="464C55"/>
          <w:sz w:val="24"/>
          <w:szCs w:val="24"/>
        </w:rPr>
        <w:lastRenderedPageBreak/>
        <w:t>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Приказом Минобрнауки России от 29 декабря 2014 г. N 1645 в пункт 23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71" w:anchor="block_99"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23. Финансовые условия реализации основной образовательной программы должны: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обеспечивать государственные гарантии прав граждан на получение бесплатного общедоступного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обеспечивать организации, осуществляющей образовательную деятельность, возможность исполнения требований Стандарта;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Нормативы, определяемые органами государственной власти субъектов Российской Федерации в соответствии с </w:t>
      </w:r>
      <w:hyperlink r:id="rId72" w:anchor="block_10813" w:history="1">
        <w:r w:rsidRPr="004225DB">
          <w:rPr>
            <w:rFonts w:ascii="PT Serif" w:eastAsia="Times New Roman" w:hAnsi="PT Serif" w:cs="Times New Roman"/>
            <w:color w:val="3272C0"/>
            <w:sz w:val="24"/>
            <w:szCs w:val="24"/>
            <w:u w:val="single"/>
          </w:rPr>
          <w:t>пунктом 3 части 1 статьи 8</w:t>
        </w:r>
      </w:hyperlink>
      <w:r w:rsidRPr="004225DB">
        <w:rPr>
          <w:rFonts w:ascii="PT Serif" w:eastAsia="Times New Roman" w:hAnsi="PT Serif" w:cs="Times New Roman"/>
          <w:color w:val="464C55"/>
          <w:sz w:val="24"/>
          <w:szCs w:val="24"/>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73" w:anchor="block_4444" w:history="1">
        <w:r w:rsidRPr="004225DB">
          <w:rPr>
            <w:rFonts w:ascii="PT Serif" w:eastAsia="Times New Roman" w:hAnsi="PT Serif" w:cs="Times New Roman"/>
            <w:color w:val="3272C0"/>
            <w:sz w:val="24"/>
            <w:szCs w:val="24"/>
            <w:u w:val="single"/>
          </w:rPr>
          <w:t>*(4)</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24. Материально-технические условия реализации основной образовательной программы должны обеспечивать: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74" w:anchor="block_78"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подпункт 2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75" w:anchor="block_101" w:history="1">
        <w:r w:rsidRPr="004225DB">
          <w:rPr>
            <w:rFonts w:ascii="PT Serif" w:eastAsia="Times New Roman" w:hAnsi="PT Serif" w:cs="Times New Roman"/>
            <w:color w:val="3272C0"/>
            <w:sz w:val="24"/>
            <w:szCs w:val="24"/>
            <w:u w:val="single"/>
          </w:rPr>
          <w:t>См. текст подпункта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соблюдение: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требований к санитарно-бытовым условиям (оборудование гардеробов, санузлов, мест личной гигиены);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строительных норм и правил;</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требований пожарной безопасности и электробезопасности;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требований охраны здоровья обучающихся и охраны труда работников организаций, осуществляющих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требований к транспортному обслуживанию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установленных сроков и необходимых объемов текущего и капитального ремонта;</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w:t>
      </w:r>
      <w:hyperlink r:id="rId76" w:anchor="block_100" w:history="1">
        <w:r w:rsidRPr="004225DB">
          <w:rPr>
            <w:rFonts w:ascii="PT Serif" w:eastAsia="Times New Roman" w:hAnsi="PT Serif" w:cs="Times New Roman"/>
            <w:color w:val="3272C0"/>
            <w:sz w:val="24"/>
            <w:szCs w:val="24"/>
            <w:u w:val="single"/>
          </w:rPr>
          <w:t>Рекомендации</w:t>
        </w:r>
      </w:hyperlink>
      <w:r w:rsidRPr="004225DB">
        <w:rPr>
          <w:rFonts w:ascii="PT Serif" w:eastAsia="Times New Roman" w:hAnsi="PT Serif" w:cs="Times New Roman"/>
          <w:color w:val="464C55"/>
          <w:sz w:val="24"/>
          <w:szCs w:val="24"/>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w:t>
      </w:r>
      <w:r w:rsidRPr="004225DB">
        <w:rPr>
          <w:rFonts w:ascii="PT Serif" w:eastAsia="Times New Roman" w:hAnsi="PT Serif" w:cs="Times New Roman"/>
          <w:color w:val="464C55"/>
          <w:sz w:val="24"/>
          <w:szCs w:val="24"/>
        </w:rPr>
        <w:lastRenderedPageBreak/>
        <w:t>спортивно-массовых мероприятий с обучающимися, направленные </w:t>
      </w:r>
      <w:hyperlink r:id="rId77" w:history="1">
        <w:r w:rsidRPr="004225DB">
          <w:rPr>
            <w:rFonts w:ascii="PT Serif" w:eastAsia="Times New Roman" w:hAnsi="PT Serif" w:cs="Times New Roman"/>
            <w:color w:val="3272C0"/>
            <w:sz w:val="24"/>
            <w:szCs w:val="24"/>
            <w:u w:val="single"/>
          </w:rPr>
          <w:t>письмом</w:t>
        </w:r>
      </w:hyperlink>
      <w:r w:rsidRPr="004225DB">
        <w:rPr>
          <w:rFonts w:ascii="PT Serif" w:eastAsia="Times New Roman" w:hAnsi="PT Serif" w:cs="Times New Roman"/>
          <w:color w:val="464C55"/>
          <w:sz w:val="24"/>
          <w:szCs w:val="24"/>
        </w:rPr>
        <w:t> Минобрнауки России от 18 октября 2013 г. N ВК-710/09</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78" w:anchor="block_82"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подпункт 3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79" w:anchor="block_102" w:history="1">
        <w:r w:rsidRPr="004225DB">
          <w:rPr>
            <w:rFonts w:ascii="PT Serif" w:eastAsia="Times New Roman" w:hAnsi="PT Serif" w:cs="Times New Roman"/>
            <w:color w:val="3272C0"/>
            <w:sz w:val="24"/>
            <w:szCs w:val="24"/>
            <w:u w:val="single"/>
          </w:rPr>
          <w:t>См. текст подпункта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Организация, осуществляющая образовательную деятельность по реализации основной образовательной программе</w:t>
      </w:r>
      <w:hyperlink r:id="rId80" w:history="1">
        <w:r w:rsidRPr="004225DB">
          <w:rPr>
            <w:rFonts w:ascii="PT Serif" w:eastAsia="Times New Roman" w:hAnsi="PT Serif" w:cs="Times New Roman"/>
            <w:color w:val="3272C0"/>
            <w:sz w:val="24"/>
            <w:szCs w:val="24"/>
          </w:rPr>
          <w:t>#</w:t>
        </w:r>
      </w:hyperlink>
      <w:r w:rsidRPr="004225DB">
        <w:rPr>
          <w:rFonts w:ascii="PT Serif" w:eastAsia="Times New Roman" w:hAnsi="PT Serif" w:cs="Times New Roman"/>
          <w:color w:val="464C55"/>
          <w:sz w:val="24"/>
          <w:szCs w:val="24"/>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учебные кабинеты с автоматизированными рабочими местами обучающихся и педагогических работников;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1" w:anchor="block_1113" w:history="1">
        <w:r w:rsidRPr="004225DB">
          <w:rPr>
            <w:rFonts w:ascii="PT Serif" w:eastAsia="Times New Roman" w:hAnsi="PT Serif" w:cs="Times New Roman"/>
            <w:color w:val="3272C0"/>
            <w:sz w:val="24"/>
            <w:szCs w:val="24"/>
            <w:u w:val="single"/>
          </w:rPr>
          <w:t>*(13)</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2" w:anchor="block_1114" w:history="1">
        <w:r w:rsidRPr="004225DB">
          <w:rPr>
            <w:rFonts w:ascii="PT Serif" w:eastAsia="Times New Roman" w:hAnsi="PT Serif" w:cs="Times New Roman"/>
            <w:color w:val="3272C0"/>
            <w:sz w:val="24"/>
            <w:szCs w:val="24"/>
            <w:u w:val="single"/>
          </w:rPr>
          <w:t>*(14)</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3" w:anchor="block_1115" w:history="1">
        <w:r w:rsidRPr="004225DB">
          <w:rPr>
            <w:rFonts w:ascii="PT Serif" w:eastAsia="Times New Roman" w:hAnsi="PT Serif" w:cs="Times New Roman"/>
            <w:color w:val="3272C0"/>
            <w:sz w:val="24"/>
            <w:szCs w:val="24"/>
            <w:u w:val="single"/>
          </w:rPr>
          <w:t>*(15)</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гардеробы, санузлы, места личной гигиены;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участок (территорию) с необходимым набором оборудованных зон;</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мебель, офисное оснащение и хозяйственный инвентарь.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Материально-техническое оснащение образовательной деятельности должно обеспечивать возможность: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наблюдения, наглядного представления и анализа данных; использования цифровых планов и карт, спутниковых изображений;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занятий по изучению правил дорожного движения с использованием игр, оборудования, а также компьютерных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выпуска школьных печатных изданий, работы школьного сайта;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организации качественного горячего питания, медицинского обслуживания и отдыха обучающихся и педагогических работников.</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Все указанные виды деятельности должны быть обеспечены расходными материалами.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84" w:anchor="block_1328"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25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85" w:anchor="block_104"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25. Психолого-педагогические условия реализации основной образовательной программы должны обеспечивать: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преемственность содержания и форм организации образовательной деятельности при получении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учет специфики возрастного психофизического развития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86" w:anchor="block_1329"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26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87" w:anchor="block_105"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lastRenderedPageBreak/>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Информационно-образовательная среда организации, осуществляющей образовательную деятельность, должна обеспечивать: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информационно-методическую поддержку образовательной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планирование образовательной деятельности и её ресурсного обеспечения;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проектирование и организацию индивидуальной и групповой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мониторинг и фиксацию хода и результатов образовательной 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мониторинг здоровья обучающихся;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современные процедуры создания, поиска, сбора, анализа, обработки, хранения и представления информации;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Функционирование информационно-образовательной среды должно соответствовать законодательству Российской Федерации.</w:t>
      </w:r>
    </w:p>
    <w:p w:rsidR="004225DB" w:rsidRPr="004225DB" w:rsidRDefault="004225DB" w:rsidP="004225DB">
      <w:pPr>
        <w:shd w:val="clear" w:color="auto" w:fill="F0E9D3"/>
        <w:spacing w:after="0" w:line="264" w:lineRule="atLeast"/>
        <w:rPr>
          <w:rFonts w:ascii="PT Serif" w:eastAsia="Times New Roman" w:hAnsi="PT Serif" w:cs="Times New Roman"/>
          <w:color w:val="464C55"/>
          <w:sz w:val="24"/>
          <w:szCs w:val="24"/>
        </w:rPr>
      </w:pPr>
      <w:hyperlink r:id="rId88" w:anchor="block_1330" w:history="1">
        <w:r w:rsidRPr="004225DB">
          <w:rPr>
            <w:rFonts w:ascii="PT Serif" w:eastAsia="Times New Roman" w:hAnsi="PT Serif" w:cs="Times New Roman"/>
            <w:color w:val="3272C0"/>
            <w:sz w:val="24"/>
            <w:szCs w:val="24"/>
            <w:u w:val="single"/>
          </w:rPr>
          <w:t>Приказом</w:t>
        </w:r>
      </w:hyperlink>
      <w:r w:rsidRPr="004225DB">
        <w:rPr>
          <w:rFonts w:ascii="PT Serif" w:eastAsia="Times New Roman" w:hAnsi="PT Serif" w:cs="Times New Roman"/>
          <w:color w:val="464C55"/>
          <w:sz w:val="24"/>
          <w:szCs w:val="24"/>
        </w:rPr>
        <w:t> Минобрнауки России от 29 декабря 2014 г. N 1645 в пункт 27 внесены изменения</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hyperlink r:id="rId89" w:anchor="block_106" w:history="1">
        <w:r w:rsidRPr="004225DB">
          <w:rPr>
            <w:rFonts w:ascii="PT Serif" w:eastAsia="Times New Roman" w:hAnsi="PT Serif" w:cs="Times New Roman"/>
            <w:color w:val="3272C0"/>
            <w:sz w:val="24"/>
            <w:szCs w:val="24"/>
            <w:u w:val="single"/>
          </w:rPr>
          <w:t>См. текст пункта в предыдущей редакции</w:t>
        </w:r>
      </w:hyperlink>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Учебно-методическое и информационное обеспечение реализации основной образовательной программы должно включать:</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225DB" w:rsidRPr="004225DB" w:rsidRDefault="004225DB" w:rsidP="004225DB">
      <w:pPr>
        <w:shd w:val="clear" w:color="auto" w:fill="FFFFFF"/>
        <w:spacing w:after="30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w:t>
      </w:r>
      <w:r w:rsidRPr="004225DB">
        <w:rPr>
          <w:rFonts w:ascii="PT Serif" w:eastAsia="Times New Roman" w:hAnsi="PT Serif" w:cs="Times New Roman"/>
          <w:color w:val="464C55"/>
          <w:sz w:val="24"/>
          <w:szCs w:val="24"/>
        </w:rPr>
        <w:lastRenderedPageBreak/>
        <w:t>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225DB" w:rsidRPr="004225DB" w:rsidRDefault="004225DB" w:rsidP="00422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rPr>
      </w:pPr>
      <w:r w:rsidRPr="004225DB">
        <w:rPr>
          <w:rFonts w:ascii="Courier New" w:eastAsia="Times New Roman" w:hAnsi="Courier New" w:cs="Courier New"/>
          <w:color w:val="22272F"/>
          <w:sz w:val="23"/>
          <w:szCs w:val="23"/>
        </w:rPr>
        <w:t>______________________________</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 </w:t>
      </w:r>
      <w:hyperlink r:id="rId90" w:anchor="block_1026" w:history="1">
        <w:r w:rsidRPr="004225DB">
          <w:rPr>
            <w:rFonts w:ascii="PT Serif" w:eastAsia="Times New Roman" w:hAnsi="PT Serif" w:cs="Times New Roman"/>
            <w:color w:val="3272C0"/>
            <w:sz w:val="24"/>
            <w:szCs w:val="24"/>
            <w:u w:val="single"/>
          </w:rPr>
          <w:t>Пункт 6 статьи 2</w:t>
        </w:r>
      </w:hyperlink>
      <w:r w:rsidRPr="004225DB">
        <w:rPr>
          <w:rFonts w:ascii="PT Serif" w:eastAsia="Times New Roman" w:hAnsi="PT Serif" w:cs="Times New Roman"/>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*(2) </w:t>
      </w:r>
      <w:hyperlink r:id="rId91" w:anchor="block_108"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92" w:anchor="block_112" w:history="1">
        <w:r w:rsidRPr="004225DB">
          <w:rPr>
            <w:rFonts w:ascii="PT Serif" w:eastAsia="Times New Roman" w:hAnsi="PT Serif" w:cs="Times New Roman"/>
            <w:color w:val="3272C0"/>
            <w:sz w:val="24"/>
            <w:szCs w:val="24"/>
            <w:u w:val="single"/>
          </w:rPr>
          <w:t>сноски *(2)</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*(3) С учетом положений </w:t>
      </w:r>
      <w:hyperlink r:id="rId93" w:anchor="block_108146" w:history="1">
        <w:r w:rsidRPr="004225DB">
          <w:rPr>
            <w:rFonts w:ascii="PT Serif" w:eastAsia="Times New Roman" w:hAnsi="PT Serif" w:cs="Times New Roman"/>
            <w:color w:val="3272C0"/>
            <w:sz w:val="24"/>
            <w:szCs w:val="24"/>
            <w:u w:val="single"/>
          </w:rPr>
          <w:t>части 2 статьи 11</w:t>
        </w:r>
      </w:hyperlink>
      <w:r w:rsidRPr="004225DB">
        <w:rPr>
          <w:rFonts w:ascii="PT Serif" w:eastAsia="Times New Roman" w:hAnsi="PT Serif" w:cs="Times New Roman"/>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(4) С учетом положений </w:t>
      </w:r>
      <w:hyperlink r:id="rId94" w:anchor="block_109184" w:history="1">
        <w:r w:rsidRPr="004225DB">
          <w:rPr>
            <w:rFonts w:ascii="PT Serif" w:eastAsia="Times New Roman" w:hAnsi="PT Serif" w:cs="Times New Roman"/>
            <w:color w:val="3272C0"/>
            <w:sz w:val="24"/>
            <w:szCs w:val="24"/>
            <w:u w:val="single"/>
          </w:rPr>
          <w:t>части 2 статьи 99</w:t>
        </w:r>
      </w:hyperlink>
      <w:r w:rsidRPr="004225DB">
        <w:rPr>
          <w:rFonts w:ascii="PT Serif" w:eastAsia="Times New Roman" w:hAnsi="PT Serif" w:cs="Times New Roman"/>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*(5) </w:t>
      </w:r>
      <w:hyperlink r:id="rId95" w:anchor="block_20"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96" w:anchor="block_115" w:history="1">
        <w:r w:rsidRPr="004225DB">
          <w:rPr>
            <w:rFonts w:ascii="PT Serif" w:eastAsia="Times New Roman" w:hAnsi="PT Serif" w:cs="Times New Roman"/>
            <w:color w:val="3272C0"/>
            <w:sz w:val="24"/>
            <w:szCs w:val="24"/>
            <w:u w:val="single"/>
          </w:rPr>
          <w:t>сноски *(5)</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*(6) </w:t>
      </w:r>
      <w:hyperlink r:id="rId97" w:anchor="block_54"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98" w:anchor="block_116" w:history="1">
        <w:r w:rsidRPr="004225DB">
          <w:rPr>
            <w:rFonts w:ascii="PT Serif" w:eastAsia="Times New Roman" w:hAnsi="PT Serif" w:cs="Times New Roman"/>
            <w:color w:val="3272C0"/>
            <w:sz w:val="24"/>
            <w:szCs w:val="24"/>
            <w:u w:val="single"/>
          </w:rPr>
          <w:t>сноски *(6)</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*(7) </w:t>
      </w:r>
      <w:hyperlink r:id="rId99" w:anchor="block_54"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100" w:anchor="block_117" w:history="1">
        <w:r w:rsidRPr="004225DB">
          <w:rPr>
            <w:rFonts w:ascii="PT Serif" w:eastAsia="Times New Roman" w:hAnsi="PT Serif" w:cs="Times New Roman"/>
            <w:color w:val="3272C0"/>
            <w:sz w:val="24"/>
            <w:szCs w:val="24"/>
            <w:u w:val="single"/>
          </w:rPr>
          <w:t>сноски *(7)</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*(8) </w:t>
      </w:r>
      <w:hyperlink r:id="rId101" w:anchor="block_692" w:history="1">
        <w:r w:rsidRPr="004225DB">
          <w:rPr>
            <w:rFonts w:ascii="PT Serif" w:eastAsia="Times New Roman" w:hAnsi="PT Serif" w:cs="Times New Roman"/>
            <w:color w:val="3272C0"/>
            <w:sz w:val="24"/>
            <w:szCs w:val="24"/>
            <w:u w:val="single"/>
          </w:rPr>
          <w:t>Статья 69.2</w:t>
        </w:r>
      </w:hyperlink>
      <w:r w:rsidRPr="004225DB">
        <w:rPr>
          <w:rFonts w:ascii="PT Serif" w:eastAsia="Times New Roman" w:hAnsi="PT Serif" w:cs="Times New Roman"/>
          <w:color w:val="464C55"/>
          <w:sz w:val="24"/>
          <w:szCs w:val="24"/>
        </w:rPr>
        <w:t> Бюджетного кодекса Российской Федерации (Собрание законодательства Российской Федерации, 1998, N 31, ст. 3823; 2007, N 18, ст. 2117; 2009, N 1, ст. 18; 2010, N 19, ст. 2291).</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*(9) </w:t>
      </w:r>
      <w:hyperlink r:id="rId102" w:anchor="block_77"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103" w:anchor="block_119" w:history="1">
        <w:r w:rsidRPr="004225DB">
          <w:rPr>
            <w:rFonts w:ascii="PT Serif" w:eastAsia="Times New Roman" w:hAnsi="PT Serif" w:cs="Times New Roman"/>
            <w:color w:val="3272C0"/>
            <w:sz w:val="24"/>
            <w:szCs w:val="24"/>
            <w:u w:val="single"/>
          </w:rPr>
          <w:t>сноски *(9)</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*(10) </w:t>
      </w:r>
      <w:hyperlink r:id="rId104" w:anchor="block_77"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105" w:anchor="block_1110" w:history="1">
        <w:r w:rsidRPr="004225DB">
          <w:rPr>
            <w:rFonts w:ascii="PT Serif" w:eastAsia="Times New Roman" w:hAnsi="PT Serif" w:cs="Times New Roman"/>
            <w:color w:val="3272C0"/>
            <w:sz w:val="24"/>
            <w:szCs w:val="24"/>
            <w:u w:val="single"/>
          </w:rPr>
          <w:t>сноски *(10)</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*(11) </w:t>
      </w:r>
      <w:hyperlink r:id="rId106" w:anchor="block_77"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107" w:anchor="block_1111" w:history="1">
        <w:r w:rsidRPr="004225DB">
          <w:rPr>
            <w:rFonts w:ascii="PT Serif" w:eastAsia="Times New Roman" w:hAnsi="PT Serif" w:cs="Times New Roman"/>
            <w:color w:val="3272C0"/>
            <w:sz w:val="24"/>
            <w:szCs w:val="24"/>
            <w:u w:val="single"/>
          </w:rPr>
          <w:t>сноски *(11)</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*(12) </w:t>
      </w:r>
      <w:hyperlink r:id="rId108" w:anchor="block_77" w:history="1">
        <w:r w:rsidRPr="004225DB">
          <w:rPr>
            <w:rFonts w:ascii="PT Serif" w:eastAsia="Times New Roman" w:hAnsi="PT Serif" w:cs="Times New Roman"/>
            <w:color w:val="3272C0"/>
            <w:sz w:val="24"/>
            <w:szCs w:val="24"/>
            <w:u w:val="single"/>
          </w:rPr>
          <w:t>Исключена</w:t>
        </w:r>
      </w:hyperlink>
      <w:r w:rsidRPr="004225DB">
        <w:rPr>
          <w:rFonts w:ascii="PT Serif" w:eastAsia="Times New Roman" w:hAnsi="PT Serif" w:cs="Times New Roman"/>
          <w:color w:val="464C55"/>
          <w:sz w:val="24"/>
          <w:szCs w:val="24"/>
        </w:rPr>
        <w:t>.</w:t>
      </w:r>
    </w:p>
    <w:p w:rsidR="004225DB" w:rsidRPr="004225DB" w:rsidRDefault="004225DB" w:rsidP="004225DB">
      <w:pPr>
        <w:shd w:val="clear" w:color="auto" w:fill="F0E9D3"/>
        <w:spacing w:line="264" w:lineRule="atLeast"/>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См. текст </w:t>
      </w:r>
      <w:hyperlink r:id="rId109" w:anchor="block_1112" w:history="1">
        <w:r w:rsidRPr="004225DB">
          <w:rPr>
            <w:rFonts w:ascii="PT Serif" w:eastAsia="Times New Roman" w:hAnsi="PT Serif" w:cs="Times New Roman"/>
            <w:color w:val="3272C0"/>
            <w:sz w:val="24"/>
            <w:szCs w:val="24"/>
            <w:u w:val="single"/>
          </w:rPr>
          <w:t>сноски *(12)</w:t>
        </w:r>
      </w:hyperlink>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*(13) Санитарно-эпидемиологические правила и нормативы </w:t>
      </w:r>
      <w:hyperlink r:id="rId110" w:anchor="block_1000" w:history="1">
        <w:r w:rsidRPr="004225DB">
          <w:rPr>
            <w:rFonts w:ascii="PT Serif" w:eastAsia="Times New Roman" w:hAnsi="PT Serif" w:cs="Times New Roman"/>
            <w:color w:val="3272C0"/>
            <w:sz w:val="24"/>
            <w:szCs w:val="24"/>
            <w:u w:val="single"/>
          </w:rPr>
          <w:t>СанПиН 2.4.6.2553-09</w:t>
        </w:r>
      </w:hyperlink>
      <w:r w:rsidRPr="004225DB">
        <w:rPr>
          <w:rFonts w:ascii="PT Serif" w:eastAsia="Times New Roman" w:hAnsi="PT Serif" w:cs="Times New Roman"/>
          <w:color w:val="464C55"/>
          <w:sz w:val="24"/>
          <w:szCs w:val="24"/>
        </w:rPr>
        <w:t xml:space="preserve"> "Санитарно-эпидемиологические требования к безопасности условий труда </w:t>
      </w:r>
      <w:r w:rsidRPr="004225DB">
        <w:rPr>
          <w:rFonts w:ascii="PT Serif" w:eastAsia="Times New Roman" w:hAnsi="PT Serif" w:cs="Times New Roman"/>
          <w:color w:val="464C55"/>
          <w:sz w:val="24"/>
          <w:szCs w:val="24"/>
        </w:rPr>
        <w:lastRenderedPageBreak/>
        <w:t>работников, не достигших 18-летнего возраста", утвержденные </w:t>
      </w:r>
      <w:hyperlink r:id="rId111" w:history="1">
        <w:r w:rsidRPr="004225DB">
          <w:rPr>
            <w:rFonts w:ascii="PT Serif" w:eastAsia="Times New Roman" w:hAnsi="PT Serif" w:cs="Times New Roman"/>
            <w:color w:val="3272C0"/>
            <w:sz w:val="24"/>
            <w:szCs w:val="24"/>
            <w:u w:val="single"/>
          </w:rPr>
          <w:t>постановлением</w:t>
        </w:r>
      </w:hyperlink>
      <w:r w:rsidRPr="004225DB">
        <w:rPr>
          <w:rFonts w:ascii="PT Serif" w:eastAsia="Times New Roman" w:hAnsi="PT Serif" w:cs="Times New Roman"/>
          <w:color w:val="464C55"/>
          <w:sz w:val="24"/>
          <w:szCs w:val="24"/>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*(14) Санитарно-эпидемиологические правила и нормативы </w:t>
      </w:r>
      <w:hyperlink r:id="rId112" w:anchor="block_1000" w:history="1">
        <w:r w:rsidRPr="004225DB">
          <w:rPr>
            <w:rFonts w:ascii="PT Serif" w:eastAsia="Times New Roman" w:hAnsi="PT Serif" w:cs="Times New Roman"/>
            <w:color w:val="3272C0"/>
            <w:sz w:val="24"/>
            <w:szCs w:val="24"/>
            <w:u w:val="single"/>
          </w:rPr>
          <w:t>СанПиН 2.4.5.2409-08</w:t>
        </w:r>
      </w:hyperlink>
      <w:r w:rsidRPr="004225DB">
        <w:rPr>
          <w:rFonts w:ascii="PT Serif" w:eastAsia="Times New Roman" w:hAnsi="PT Serif" w:cs="Times New Roman"/>
          <w:color w:val="464C55"/>
          <w:sz w:val="24"/>
          <w:szCs w:val="24"/>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3" w:history="1">
        <w:r w:rsidRPr="004225DB">
          <w:rPr>
            <w:rFonts w:ascii="PT Serif" w:eastAsia="Times New Roman" w:hAnsi="PT Serif" w:cs="Times New Roman"/>
            <w:color w:val="3272C0"/>
            <w:sz w:val="24"/>
            <w:szCs w:val="24"/>
            <w:u w:val="single"/>
          </w:rPr>
          <w:t>постановлением</w:t>
        </w:r>
      </w:hyperlink>
      <w:r w:rsidRPr="004225DB">
        <w:rPr>
          <w:rFonts w:ascii="PT Serif" w:eastAsia="Times New Roman" w:hAnsi="PT Serif" w:cs="Times New Roman"/>
          <w:color w:val="464C55"/>
          <w:sz w:val="24"/>
          <w:szCs w:val="24"/>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4225DB" w:rsidRPr="004225DB" w:rsidRDefault="004225DB" w:rsidP="004225DB">
      <w:pPr>
        <w:shd w:val="clear" w:color="auto" w:fill="FFFFFF"/>
        <w:spacing w:after="0" w:line="240" w:lineRule="auto"/>
        <w:rPr>
          <w:rFonts w:ascii="PT Serif" w:eastAsia="Times New Roman" w:hAnsi="PT Serif" w:cs="Times New Roman"/>
          <w:color w:val="464C55"/>
          <w:sz w:val="24"/>
          <w:szCs w:val="24"/>
        </w:rPr>
      </w:pPr>
      <w:r w:rsidRPr="004225DB">
        <w:rPr>
          <w:rFonts w:ascii="PT Serif" w:eastAsia="Times New Roman" w:hAnsi="PT Serif" w:cs="Times New Roman"/>
          <w:color w:val="464C55"/>
          <w:sz w:val="24"/>
          <w:szCs w:val="24"/>
        </w:rPr>
        <w:t>*(15) Санитарно-эпидемиологические правила и нормативы </w:t>
      </w:r>
      <w:hyperlink r:id="rId114" w:anchor="block_10000" w:history="1">
        <w:r w:rsidRPr="004225DB">
          <w:rPr>
            <w:rFonts w:ascii="PT Serif" w:eastAsia="Times New Roman" w:hAnsi="PT Serif" w:cs="Times New Roman"/>
            <w:color w:val="3272C0"/>
            <w:sz w:val="24"/>
            <w:szCs w:val="24"/>
            <w:u w:val="single"/>
          </w:rPr>
          <w:t>СанПиН 2.1.3.2630-10</w:t>
        </w:r>
      </w:hyperlink>
      <w:r w:rsidRPr="004225DB">
        <w:rPr>
          <w:rFonts w:ascii="PT Serif" w:eastAsia="Times New Roman" w:hAnsi="PT Serif" w:cs="Times New Roman"/>
          <w:color w:val="464C55"/>
          <w:sz w:val="24"/>
          <w:szCs w:val="24"/>
        </w:rPr>
        <w:t> "Санитарно-эпидемиологические требования к организациям, осуществляющим медицинскую деятельность", утвержденные </w:t>
      </w:r>
      <w:hyperlink r:id="rId115" w:history="1">
        <w:r w:rsidRPr="004225DB">
          <w:rPr>
            <w:rFonts w:ascii="PT Serif" w:eastAsia="Times New Roman" w:hAnsi="PT Serif" w:cs="Times New Roman"/>
            <w:color w:val="3272C0"/>
            <w:sz w:val="24"/>
            <w:szCs w:val="24"/>
            <w:u w:val="single"/>
          </w:rPr>
          <w:t>постановлением</w:t>
        </w:r>
      </w:hyperlink>
      <w:r w:rsidRPr="004225DB">
        <w:rPr>
          <w:rFonts w:ascii="PT Serif" w:eastAsia="Times New Roman" w:hAnsi="PT Serif" w:cs="Times New Roman"/>
          <w:color w:val="464C55"/>
          <w:sz w:val="24"/>
          <w:szCs w:val="24"/>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4225DB" w:rsidRPr="004225DB" w:rsidRDefault="004225DB" w:rsidP="004225DB">
      <w:pPr>
        <w:shd w:val="clear" w:color="auto" w:fill="FFFFFF"/>
        <w:spacing w:after="0" w:line="240" w:lineRule="auto"/>
        <w:rPr>
          <w:rFonts w:ascii="PT Serif" w:eastAsia="Times New Roman" w:hAnsi="PT Serif" w:cs="Times New Roman"/>
          <w:color w:val="22272F"/>
          <w:sz w:val="23"/>
          <w:szCs w:val="23"/>
        </w:rPr>
      </w:pPr>
      <w:r w:rsidRPr="004225DB">
        <w:rPr>
          <w:rFonts w:ascii="PT Serif" w:eastAsia="Times New Roman" w:hAnsi="PT Serif" w:cs="Times New Roman"/>
          <w:color w:val="22272F"/>
          <w:sz w:val="23"/>
          <w:szCs w:val="23"/>
        </w:rPr>
        <w:t> </w:t>
      </w:r>
    </w:p>
    <w:p w:rsidR="00F2586D" w:rsidRDefault="00F2586D"/>
    <w:sectPr w:rsidR="00F25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225DB"/>
    <w:rsid w:val="004225DB"/>
    <w:rsid w:val="00F2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225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25DB"/>
    <w:rPr>
      <w:rFonts w:ascii="Times New Roman" w:eastAsia="Times New Roman" w:hAnsi="Times New Roman" w:cs="Times New Roman"/>
      <w:b/>
      <w:bCs/>
      <w:sz w:val="24"/>
      <w:szCs w:val="24"/>
    </w:rPr>
  </w:style>
  <w:style w:type="paragraph" w:customStyle="1" w:styleId="s3">
    <w:name w:val="s_3"/>
    <w:basedOn w:val="a"/>
    <w:rsid w:val="004225D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225DB"/>
    <w:rPr>
      <w:color w:val="0000FF"/>
      <w:u w:val="single"/>
    </w:rPr>
  </w:style>
  <w:style w:type="character" w:styleId="a4">
    <w:name w:val="FollowedHyperlink"/>
    <w:basedOn w:val="a0"/>
    <w:uiPriority w:val="99"/>
    <w:semiHidden/>
    <w:unhideWhenUsed/>
    <w:rsid w:val="004225DB"/>
    <w:rPr>
      <w:color w:val="800080"/>
      <w:u w:val="single"/>
    </w:rPr>
  </w:style>
  <w:style w:type="paragraph" w:customStyle="1" w:styleId="s52">
    <w:name w:val="s_52"/>
    <w:basedOn w:val="a"/>
    <w:rsid w:val="0042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225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2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2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22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1">
    <w:name w:val="s_91"/>
    <w:basedOn w:val="a0"/>
    <w:rsid w:val="004225DB"/>
  </w:style>
  <w:style w:type="paragraph" w:styleId="HTML">
    <w:name w:val="HTML Preformatted"/>
    <w:basedOn w:val="a"/>
    <w:link w:val="HTML0"/>
    <w:uiPriority w:val="99"/>
    <w:semiHidden/>
    <w:unhideWhenUsed/>
    <w:rsid w:val="0042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225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1982469">
      <w:bodyDiv w:val="1"/>
      <w:marLeft w:val="0"/>
      <w:marRight w:val="0"/>
      <w:marTop w:val="0"/>
      <w:marBottom w:val="0"/>
      <w:divBdr>
        <w:top w:val="none" w:sz="0" w:space="0" w:color="auto"/>
        <w:left w:val="none" w:sz="0" w:space="0" w:color="auto"/>
        <w:bottom w:val="none" w:sz="0" w:space="0" w:color="auto"/>
        <w:right w:val="none" w:sz="0" w:space="0" w:color="auto"/>
      </w:divBdr>
      <w:divsChild>
        <w:div w:id="1358774315">
          <w:marLeft w:val="0"/>
          <w:marRight w:val="0"/>
          <w:marTop w:val="0"/>
          <w:marBottom w:val="0"/>
          <w:divBdr>
            <w:top w:val="none" w:sz="0" w:space="0" w:color="auto"/>
            <w:left w:val="none" w:sz="0" w:space="0" w:color="auto"/>
            <w:bottom w:val="none" w:sz="0" w:space="0" w:color="auto"/>
            <w:right w:val="none" w:sz="0" w:space="0" w:color="auto"/>
          </w:divBdr>
        </w:div>
        <w:div w:id="1450320080">
          <w:marLeft w:val="0"/>
          <w:marRight w:val="0"/>
          <w:marTop w:val="0"/>
          <w:marBottom w:val="0"/>
          <w:divBdr>
            <w:top w:val="none" w:sz="0" w:space="0" w:color="auto"/>
            <w:left w:val="none" w:sz="0" w:space="0" w:color="auto"/>
            <w:bottom w:val="none" w:sz="0" w:space="0" w:color="auto"/>
            <w:right w:val="none" w:sz="0" w:space="0" w:color="auto"/>
          </w:divBdr>
          <w:divsChild>
            <w:div w:id="1054813596">
              <w:marLeft w:val="0"/>
              <w:marRight w:val="0"/>
              <w:marTop w:val="0"/>
              <w:marBottom w:val="300"/>
              <w:divBdr>
                <w:top w:val="none" w:sz="0" w:space="0" w:color="auto"/>
                <w:left w:val="none" w:sz="0" w:space="0" w:color="auto"/>
                <w:bottom w:val="none" w:sz="0" w:space="0" w:color="auto"/>
                <w:right w:val="none" w:sz="0" w:space="0" w:color="auto"/>
              </w:divBdr>
            </w:div>
          </w:divsChild>
        </w:div>
        <w:div w:id="1441072686">
          <w:marLeft w:val="0"/>
          <w:marRight w:val="0"/>
          <w:marTop w:val="0"/>
          <w:marBottom w:val="0"/>
          <w:divBdr>
            <w:top w:val="none" w:sz="0" w:space="0" w:color="auto"/>
            <w:left w:val="none" w:sz="0" w:space="0" w:color="auto"/>
            <w:bottom w:val="none" w:sz="0" w:space="0" w:color="auto"/>
            <w:right w:val="none" w:sz="0" w:space="0" w:color="auto"/>
          </w:divBdr>
          <w:divsChild>
            <w:div w:id="1651056249">
              <w:marLeft w:val="0"/>
              <w:marRight w:val="0"/>
              <w:marTop w:val="0"/>
              <w:marBottom w:val="0"/>
              <w:divBdr>
                <w:top w:val="none" w:sz="0" w:space="0" w:color="auto"/>
                <w:left w:val="none" w:sz="0" w:space="0" w:color="auto"/>
                <w:bottom w:val="none" w:sz="0" w:space="0" w:color="auto"/>
                <w:right w:val="none" w:sz="0" w:space="0" w:color="auto"/>
              </w:divBdr>
              <w:divsChild>
                <w:div w:id="1678851662">
                  <w:marLeft w:val="0"/>
                  <w:marRight w:val="0"/>
                  <w:marTop w:val="0"/>
                  <w:marBottom w:val="300"/>
                  <w:divBdr>
                    <w:top w:val="none" w:sz="0" w:space="0" w:color="auto"/>
                    <w:left w:val="none" w:sz="0" w:space="0" w:color="auto"/>
                    <w:bottom w:val="none" w:sz="0" w:space="0" w:color="auto"/>
                    <w:right w:val="none" w:sz="0" w:space="0" w:color="auto"/>
                  </w:divBdr>
                </w:div>
              </w:divsChild>
            </w:div>
            <w:div w:id="1293173402">
              <w:marLeft w:val="0"/>
              <w:marRight w:val="0"/>
              <w:marTop w:val="0"/>
              <w:marBottom w:val="0"/>
              <w:divBdr>
                <w:top w:val="none" w:sz="0" w:space="0" w:color="auto"/>
                <w:left w:val="none" w:sz="0" w:space="0" w:color="auto"/>
                <w:bottom w:val="none" w:sz="0" w:space="0" w:color="auto"/>
                <w:right w:val="none" w:sz="0" w:space="0" w:color="auto"/>
              </w:divBdr>
              <w:divsChild>
                <w:div w:id="547569311">
                  <w:marLeft w:val="0"/>
                  <w:marRight w:val="0"/>
                  <w:marTop w:val="0"/>
                  <w:marBottom w:val="300"/>
                  <w:divBdr>
                    <w:top w:val="none" w:sz="0" w:space="0" w:color="auto"/>
                    <w:left w:val="none" w:sz="0" w:space="0" w:color="auto"/>
                    <w:bottom w:val="none" w:sz="0" w:space="0" w:color="auto"/>
                    <w:right w:val="none" w:sz="0" w:space="0" w:color="auto"/>
                  </w:divBdr>
                </w:div>
                <w:div w:id="952247454">
                  <w:marLeft w:val="0"/>
                  <w:marRight w:val="0"/>
                  <w:marTop w:val="0"/>
                  <w:marBottom w:val="0"/>
                  <w:divBdr>
                    <w:top w:val="none" w:sz="0" w:space="0" w:color="auto"/>
                    <w:left w:val="none" w:sz="0" w:space="0" w:color="auto"/>
                    <w:bottom w:val="none" w:sz="0" w:space="0" w:color="auto"/>
                    <w:right w:val="none" w:sz="0" w:space="0" w:color="auto"/>
                  </w:divBdr>
                  <w:divsChild>
                    <w:div w:id="2143888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9481403">
              <w:marLeft w:val="0"/>
              <w:marRight w:val="0"/>
              <w:marTop w:val="0"/>
              <w:marBottom w:val="0"/>
              <w:divBdr>
                <w:top w:val="none" w:sz="0" w:space="0" w:color="auto"/>
                <w:left w:val="none" w:sz="0" w:space="0" w:color="auto"/>
                <w:bottom w:val="none" w:sz="0" w:space="0" w:color="auto"/>
                <w:right w:val="none" w:sz="0" w:space="0" w:color="auto"/>
              </w:divBdr>
              <w:divsChild>
                <w:div w:id="383414176">
                  <w:marLeft w:val="0"/>
                  <w:marRight w:val="0"/>
                  <w:marTop w:val="0"/>
                  <w:marBottom w:val="300"/>
                  <w:divBdr>
                    <w:top w:val="none" w:sz="0" w:space="0" w:color="auto"/>
                    <w:left w:val="none" w:sz="0" w:space="0" w:color="auto"/>
                    <w:bottom w:val="none" w:sz="0" w:space="0" w:color="auto"/>
                    <w:right w:val="none" w:sz="0" w:space="0" w:color="auto"/>
                  </w:divBdr>
                </w:div>
              </w:divsChild>
            </w:div>
            <w:div w:id="1544125681">
              <w:marLeft w:val="0"/>
              <w:marRight w:val="0"/>
              <w:marTop w:val="0"/>
              <w:marBottom w:val="0"/>
              <w:divBdr>
                <w:top w:val="none" w:sz="0" w:space="0" w:color="auto"/>
                <w:left w:val="none" w:sz="0" w:space="0" w:color="auto"/>
                <w:bottom w:val="none" w:sz="0" w:space="0" w:color="auto"/>
                <w:right w:val="none" w:sz="0" w:space="0" w:color="auto"/>
              </w:divBdr>
              <w:divsChild>
                <w:div w:id="1616062716">
                  <w:marLeft w:val="0"/>
                  <w:marRight w:val="0"/>
                  <w:marTop w:val="0"/>
                  <w:marBottom w:val="300"/>
                  <w:divBdr>
                    <w:top w:val="none" w:sz="0" w:space="0" w:color="auto"/>
                    <w:left w:val="none" w:sz="0" w:space="0" w:color="auto"/>
                    <w:bottom w:val="none" w:sz="0" w:space="0" w:color="auto"/>
                    <w:right w:val="none" w:sz="0" w:space="0" w:color="auto"/>
                  </w:divBdr>
                </w:div>
              </w:divsChild>
            </w:div>
            <w:div w:id="1177617480">
              <w:marLeft w:val="0"/>
              <w:marRight w:val="0"/>
              <w:marTop w:val="0"/>
              <w:marBottom w:val="0"/>
              <w:divBdr>
                <w:top w:val="none" w:sz="0" w:space="0" w:color="auto"/>
                <w:left w:val="none" w:sz="0" w:space="0" w:color="auto"/>
                <w:bottom w:val="none" w:sz="0" w:space="0" w:color="auto"/>
                <w:right w:val="none" w:sz="0" w:space="0" w:color="auto"/>
              </w:divBdr>
            </w:div>
          </w:divsChild>
        </w:div>
        <w:div w:id="1895039718">
          <w:marLeft w:val="0"/>
          <w:marRight w:val="0"/>
          <w:marTop w:val="0"/>
          <w:marBottom w:val="0"/>
          <w:divBdr>
            <w:top w:val="none" w:sz="0" w:space="0" w:color="auto"/>
            <w:left w:val="none" w:sz="0" w:space="0" w:color="auto"/>
            <w:bottom w:val="none" w:sz="0" w:space="0" w:color="auto"/>
            <w:right w:val="none" w:sz="0" w:space="0" w:color="auto"/>
          </w:divBdr>
          <w:divsChild>
            <w:div w:id="652030005">
              <w:marLeft w:val="0"/>
              <w:marRight w:val="0"/>
              <w:marTop w:val="0"/>
              <w:marBottom w:val="300"/>
              <w:divBdr>
                <w:top w:val="none" w:sz="0" w:space="0" w:color="auto"/>
                <w:left w:val="none" w:sz="0" w:space="0" w:color="auto"/>
                <w:bottom w:val="none" w:sz="0" w:space="0" w:color="auto"/>
                <w:right w:val="none" w:sz="0" w:space="0" w:color="auto"/>
              </w:divBdr>
            </w:div>
            <w:div w:id="809783453">
              <w:marLeft w:val="0"/>
              <w:marRight w:val="0"/>
              <w:marTop w:val="0"/>
              <w:marBottom w:val="0"/>
              <w:divBdr>
                <w:top w:val="none" w:sz="0" w:space="0" w:color="auto"/>
                <w:left w:val="none" w:sz="0" w:space="0" w:color="auto"/>
                <w:bottom w:val="none" w:sz="0" w:space="0" w:color="auto"/>
                <w:right w:val="none" w:sz="0" w:space="0" w:color="auto"/>
              </w:divBdr>
              <w:divsChild>
                <w:div w:id="1928952245">
                  <w:marLeft w:val="0"/>
                  <w:marRight w:val="0"/>
                  <w:marTop w:val="0"/>
                  <w:marBottom w:val="300"/>
                  <w:divBdr>
                    <w:top w:val="none" w:sz="0" w:space="0" w:color="auto"/>
                    <w:left w:val="none" w:sz="0" w:space="0" w:color="auto"/>
                    <w:bottom w:val="none" w:sz="0" w:space="0" w:color="auto"/>
                    <w:right w:val="none" w:sz="0" w:space="0" w:color="auto"/>
                  </w:divBdr>
                </w:div>
              </w:divsChild>
            </w:div>
            <w:div w:id="1789933636">
              <w:marLeft w:val="0"/>
              <w:marRight w:val="0"/>
              <w:marTop w:val="0"/>
              <w:marBottom w:val="0"/>
              <w:divBdr>
                <w:top w:val="none" w:sz="0" w:space="0" w:color="auto"/>
                <w:left w:val="none" w:sz="0" w:space="0" w:color="auto"/>
                <w:bottom w:val="none" w:sz="0" w:space="0" w:color="auto"/>
                <w:right w:val="none" w:sz="0" w:space="0" w:color="auto"/>
              </w:divBdr>
              <w:divsChild>
                <w:div w:id="1005788846">
                  <w:marLeft w:val="0"/>
                  <w:marRight w:val="0"/>
                  <w:marTop w:val="0"/>
                  <w:marBottom w:val="0"/>
                  <w:divBdr>
                    <w:top w:val="none" w:sz="0" w:space="0" w:color="auto"/>
                    <w:left w:val="none" w:sz="0" w:space="0" w:color="auto"/>
                    <w:bottom w:val="none" w:sz="0" w:space="0" w:color="auto"/>
                    <w:right w:val="none" w:sz="0" w:space="0" w:color="auto"/>
                  </w:divBdr>
                </w:div>
                <w:div w:id="304050033">
                  <w:marLeft w:val="0"/>
                  <w:marRight w:val="0"/>
                  <w:marTop w:val="0"/>
                  <w:marBottom w:val="0"/>
                  <w:divBdr>
                    <w:top w:val="none" w:sz="0" w:space="0" w:color="auto"/>
                    <w:left w:val="none" w:sz="0" w:space="0" w:color="auto"/>
                    <w:bottom w:val="none" w:sz="0" w:space="0" w:color="auto"/>
                    <w:right w:val="none" w:sz="0" w:space="0" w:color="auto"/>
                  </w:divBdr>
                </w:div>
                <w:div w:id="1505825521">
                  <w:marLeft w:val="0"/>
                  <w:marRight w:val="0"/>
                  <w:marTop w:val="0"/>
                  <w:marBottom w:val="0"/>
                  <w:divBdr>
                    <w:top w:val="none" w:sz="0" w:space="0" w:color="auto"/>
                    <w:left w:val="none" w:sz="0" w:space="0" w:color="auto"/>
                    <w:bottom w:val="none" w:sz="0" w:space="0" w:color="auto"/>
                    <w:right w:val="none" w:sz="0" w:space="0" w:color="auto"/>
                  </w:divBdr>
                </w:div>
                <w:div w:id="603458024">
                  <w:marLeft w:val="0"/>
                  <w:marRight w:val="0"/>
                  <w:marTop w:val="0"/>
                  <w:marBottom w:val="0"/>
                  <w:divBdr>
                    <w:top w:val="none" w:sz="0" w:space="0" w:color="auto"/>
                    <w:left w:val="none" w:sz="0" w:space="0" w:color="auto"/>
                    <w:bottom w:val="none" w:sz="0" w:space="0" w:color="auto"/>
                    <w:right w:val="none" w:sz="0" w:space="0" w:color="auto"/>
                  </w:divBdr>
                </w:div>
                <w:div w:id="528418988">
                  <w:marLeft w:val="0"/>
                  <w:marRight w:val="0"/>
                  <w:marTop w:val="0"/>
                  <w:marBottom w:val="0"/>
                  <w:divBdr>
                    <w:top w:val="none" w:sz="0" w:space="0" w:color="auto"/>
                    <w:left w:val="none" w:sz="0" w:space="0" w:color="auto"/>
                    <w:bottom w:val="none" w:sz="0" w:space="0" w:color="auto"/>
                    <w:right w:val="none" w:sz="0" w:space="0" w:color="auto"/>
                  </w:divBdr>
                </w:div>
                <w:div w:id="1281911672">
                  <w:marLeft w:val="0"/>
                  <w:marRight w:val="0"/>
                  <w:marTop w:val="0"/>
                  <w:marBottom w:val="0"/>
                  <w:divBdr>
                    <w:top w:val="none" w:sz="0" w:space="0" w:color="auto"/>
                    <w:left w:val="none" w:sz="0" w:space="0" w:color="auto"/>
                    <w:bottom w:val="none" w:sz="0" w:space="0" w:color="auto"/>
                    <w:right w:val="none" w:sz="0" w:space="0" w:color="auto"/>
                  </w:divBdr>
                  <w:divsChild>
                    <w:div w:id="730881212">
                      <w:marLeft w:val="0"/>
                      <w:marRight w:val="0"/>
                      <w:marTop w:val="0"/>
                      <w:marBottom w:val="300"/>
                      <w:divBdr>
                        <w:top w:val="none" w:sz="0" w:space="0" w:color="auto"/>
                        <w:left w:val="none" w:sz="0" w:space="0" w:color="auto"/>
                        <w:bottom w:val="none" w:sz="0" w:space="0" w:color="auto"/>
                        <w:right w:val="none" w:sz="0" w:space="0" w:color="auto"/>
                      </w:divBdr>
                    </w:div>
                  </w:divsChild>
                </w:div>
                <w:div w:id="1876917056">
                  <w:marLeft w:val="0"/>
                  <w:marRight w:val="0"/>
                  <w:marTop w:val="0"/>
                  <w:marBottom w:val="0"/>
                  <w:divBdr>
                    <w:top w:val="none" w:sz="0" w:space="0" w:color="auto"/>
                    <w:left w:val="none" w:sz="0" w:space="0" w:color="auto"/>
                    <w:bottom w:val="none" w:sz="0" w:space="0" w:color="auto"/>
                    <w:right w:val="none" w:sz="0" w:space="0" w:color="auto"/>
                  </w:divBdr>
                </w:div>
                <w:div w:id="2096592349">
                  <w:marLeft w:val="0"/>
                  <w:marRight w:val="0"/>
                  <w:marTop w:val="0"/>
                  <w:marBottom w:val="0"/>
                  <w:divBdr>
                    <w:top w:val="none" w:sz="0" w:space="0" w:color="auto"/>
                    <w:left w:val="none" w:sz="0" w:space="0" w:color="auto"/>
                    <w:bottom w:val="none" w:sz="0" w:space="0" w:color="auto"/>
                    <w:right w:val="none" w:sz="0" w:space="0" w:color="auto"/>
                  </w:divBdr>
                </w:div>
                <w:div w:id="1452480891">
                  <w:marLeft w:val="0"/>
                  <w:marRight w:val="0"/>
                  <w:marTop w:val="0"/>
                  <w:marBottom w:val="0"/>
                  <w:divBdr>
                    <w:top w:val="none" w:sz="0" w:space="0" w:color="auto"/>
                    <w:left w:val="none" w:sz="0" w:space="0" w:color="auto"/>
                    <w:bottom w:val="none" w:sz="0" w:space="0" w:color="auto"/>
                    <w:right w:val="none" w:sz="0" w:space="0" w:color="auto"/>
                  </w:divBdr>
                </w:div>
                <w:div w:id="404495473">
                  <w:marLeft w:val="0"/>
                  <w:marRight w:val="0"/>
                  <w:marTop w:val="0"/>
                  <w:marBottom w:val="0"/>
                  <w:divBdr>
                    <w:top w:val="none" w:sz="0" w:space="0" w:color="auto"/>
                    <w:left w:val="none" w:sz="0" w:space="0" w:color="auto"/>
                    <w:bottom w:val="none" w:sz="0" w:space="0" w:color="auto"/>
                    <w:right w:val="none" w:sz="0" w:space="0" w:color="auto"/>
                  </w:divBdr>
                </w:div>
                <w:div w:id="895623645">
                  <w:marLeft w:val="0"/>
                  <w:marRight w:val="0"/>
                  <w:marTop w:val="0"/>
                  <w:marBottom w:val="0"/>
                  <w:divBdr>
                    <w:top w:val="none" w:sz="0" w:space="0" w:color="auto"/>
                    <w:left w:val="none" w:sz="0" w:space="0" w:color="auto"/>
                    <w:bottom w:val="none" w:sz="0" w:space="0" w:color="auto"/>
                    <w:right w:val="none" w:sz="0" w:space="0" w:color="auto"/>
                  </w:divBdr>
                </w:div>
                <w:div w:id="957754994">
                  <w:marLeft w:val="0"/>
                  <w:marRight w:val="0"/>
                  <w:marTop w:val="0"/>
                  <w:marBottom w:val="0"/>
                  <w:divBdr>
                    <w:top w:val="none" w:sz="0" w:space="0" w:color="auto"/>
                    <w:left w:val="none" w:sz="0" w:space="0" w:color="auto"/>
                    <w:bottom w:val="none" w:sz="0" w:space="0" w:color="auto"/>
                    <w:right w:val="none" w:sz="0" w:space="0" w:color="auto"/>
                  </w:divBdr>
                </w:div>
                <w:div w:id="1917980346">
                  <w:marLeft w:val="0"/>
                  <w:marRight w:val="0"/>
                  <w:marTop w:val="0"/>
                  <w:marBottom w:val="0"/>
                  <w:divBdr>
                    <w:top w:val="none" w:sz="0" w:space="0" w:color="auto"/>
                    <w:left w:val="none" w:sz="0" w:space="0" w:color="auto"/>
                    <w:bottom w:val="none" w:sz="0" w:space="0" w:color="auto"/>
                    <w:right w:val="none" w:sz="0" w:space="0" w:color="auto"/>
                  </w:divBdr>
                </w:div>
                <w:div w:id="97221662">
                  <w:marLeft w:val="0"/>
                  <w:marRight w:val="0"/>
                  <w:marTop w:val="0"/>
                  <w:marBottom w:val="0"/>
                  <w:divBdr>
                    <w:top w:val="none" w:sz="0" w:space="0" w:color="auto"/>
                    <w:left w:val="none" w:sz="0" w:space="0" w:color="auto"/>
                    <w:bottom w:val="none" w:sz="0" w:space="0" w:color="auto"/>
                    <w:right w:val="none" w:sz="0" w:space="0" w:color="auto"/>
                  </w:divBdr>
                </w:div>
                <w:div w:id="918370534">
                  <w:marLeft w:val="0"/>
                  <w:marRight w:val="0"/>
                  <w:marTop w:val="0"/>
                  <w:marBottom w:val="0"/>
                  <w:divBdr>
                    <w:top w:val="none" w:sz="0" w:space="0" w:color="auto"/>
                    <w:left w:val="none" w:sz="0" w:space="0" w:color="auto"/>
                    <w:bottom w:val="none" w:sz="0" w:space="0" w:color="auto"/>
                    <w:right w:val="none" w:sz="0" w:space="0" w:color="auto"/>
                  </w:divBdr>
                </w:div>
              </w:divsChild>
            </w:div>
            <w:div w:id="1723209974">
              <w:marLeft w:val="0"/>
              <w:marRight w:val="0"/>
              <w:marTop w:val="0"/>
              <w:marBottom w:val="0"/>
              <w:divBdr>
                <w:top w:val="none" w:sz="0" w:space="0" w:color="auto"/>
                <w:left w:val="none" w:sz="0" w:space="0" w:color="auto"/>
                <w:bottom w:val="none" w:sz="0" w:space="0" w:color="auto"/>
                <w:right w:val="none" w:sz="0" w:space="0" w:color="auto"/>
              </w:divBdr>
              <w:divsChild>
                <w:div w:id="326398536">
                  <w:marLeft w:val="0"/>
                  <w:marRight w:val="0"/>
                  <w:marTop w:val="0"/>
                  <w:marBottom w:val="0"/>
                  <w:divBdr>
                    <w:top w:val="none" w:sz="0" w:space="0" w:color="auto"/>
                    <w:left w:val="none" w:sz="0" w:space="0" w:color="auto"/>
                    <w:bottom w:val="none" w:sz="0" w:space="0" w:color="auto"/>
                    <w:right w:val="none" w:sz="0" w:space="0" w:color="auto"/>
                  </w:divBdr>
                </w:div>
                <w:div w:id="1446195874">
                  <w:marLeft w:val="0"/>
                  <w:marRight w:val="0"/>
                  <w:marTop w:val="0"/>
                  <w:marBottom w:val="0"/>
                  <w:divBdr>
                    <w:top w:val="none" w:sz="0" w:space="0" w:color="auto"/>
                    <w:left w:val="none" w:sz="0" w:space="0" w:color="auto"/>
                    <w:bottom w:val="none" w:sz="0" w:space="0" w:color="auto"/>
                    <w:right w:val="none" w:sz="0" w:space="0" w:color="auto"/>
                  </w:divBdr>
                </w:div>
                <w:div w:id="244265763">
                  <w:marLeft w:val="0"/>
                  <w:marRight w:val="0"/>
                  <w:marTop w:val="0"/>
                  <w:marBottom w:val="0"/>
                  <w:divBdr>
                    <w:top w:val="none" w:sz="0" w:space="0" w:color="auto"/>
                    <w:left w:val="none" w:sz="0" w:space="0" w:color="auto"/>
                    <w:bottom w:val="none" w:sz="0" w:space="0" w:color="auto"/>
                    <w:right w:val="none" w:sz="0" w:space="0" w:color="auto"/>
                  </w:divBdr>
                </w:div>
              </w:divsChild>
            </w:div>
            <w:div w:id="855465976">
              <w:marLeft w:val="0"/>
              <w:marRight w:val="0"/>
              <w:marTop w:val="0"/>
              <w:marBottom w:val="0"/>
              <w:divBdr>
                <w:top w:val="none" w:sz="0" w:space="0" w:color="auto"/>
                <w:left w:val="none" w:sz="0" w:space="0" w:color="auto"/>
                <w:bottom w:val="none" w:sz="0" w:space="0" w:color="auto"/>
                <w:right w:val="none" w:sz="0" w:space="0" w:color="auto"/>
              </w:divBdr>
              <w:divsChild>
                <w:div w:id="582375954">
                  <w:marLeft w:val="0"/>
                  <w:marRight w:val="0"/>
                  <w:marTop w:val="0"/>
                  <w:marBottom w:val="0"/>
                  <w:divBdr>
                    <w:top w:val="none" w:sz="0" w:space="0" w:color="auto"/>
                    <w:left w:val="none" w:sz="0" w:space="0" w:color="auto"/>
                    <w:bottom w:val="none" w:sz="0" w:space="0" w:color="auto"/>
                    <w:right w:val="none" w:sz="0" w:space="0" w:color="auto"/>
                  </w:divBdr>
                </w:div>
                <w:div w:id="228076031">
                  <w:marLeft w:val="0"/>
                  <w:marRight w:val="0"/>
                  <w:marTop w:val="0"/>
                  <w:marBottom w:val="0"/>
                  <w:divBdr>
                    <w:top w:val="none" w:sz="0" w:space="0" w:color="auto"/>
                    <w:left w:val="none" w:sz="0" w:space="0" w:color="auto"/>
                    <w:bottom w:val="none" w:sz="0" w:space="0" w:color="auto"/>
                    <w:right w:val="none" w:sz="0" w:space="0" w:color="auto"/>
                  </w:divBdr>
                </w:div>
                <w:div w:id="680740620">
                  <w:marLeft w:val="0"/>
                  <w:marRight w:val="0"/>
                  <w:marTop w:val="0"/>
                  <w:marBottom w:val="0"/>
                  <w:divBdr>
                    <w:top w:val="none" w:sz="0" w:space="0" w:color="auto"/>
                    <w:left w:val="none" w:sz="0" w:space="0" w:color="auto"/>
                    <w:bottom w:val="none" w:sz="0" w:space="0" w:color="auto"/>
                    <w:right w:val="none" w:sz="0" w:space="0" w:color="auto"/>
                  </w:divBdr>
                </w:div>
                <w:div w:id="1149783470">
                  <w:marLeft w:val="0"/>
                  <w:marRight w:val="0"/>
                  <w:marTop w:val="0"/>
                  <w:marBottom w:val="0"/>
                  <w:divBdr>
                    <w:top w:val="none" w:sz="0" w:space="0" w:color="auto"/>
                    <w:left w:val="none" w:sz="0" w:space="0" w:color="auto"/>
                    <w:bottom w:val="none" w:sz="0" w:space="0" w:color="auto"/>
                    <w:right w:val="none" w:sz="0" w:space="0" w:color="auto"/>
                  </w:divBdr>
                </w:div>
                <w:div w:id="839392430">
                  <w:marLeft w:val="0"/>
                  <w:marRight w:val="0"/>
                  <w:marTop w:val="0"/>
                  <w:marBottom w:val="0"/>
                  <w:divBdr>
                    <w:top w:val="none" w:sz="0" w:space="0" w:color="auto"/>
                    <w:left w:val="none" w:sz="0" w:space="0" w:color="auto"/>
                    <w:bottom w:val="none" w:sz="0" w:space="0" w:color="auto"/>
                    <w:right w:val="none" w:sz="0" w:space="0" w:color="auto"/>
                  </w:divBdr>
                </w:div>
                <w:div w:id="1524977224">
                  <w:marLeft w:val="0"/>
                  <w:marRight w:val="0"/>
                  <w:marTop w:val="0"/>
                  <w:marBottom w:val="0"/>
                  <w:divBdr>
                    <w:top w:val="none" w:sz="0" w:space="0" w:color="auto"/>
                    <w:left w:val="none" w:sz="0" w:space="0" w:color="auto"/>
                    <w:bottom w:val="none" w:sz="0" w:space="0" w:color="auto"/>
                    <w:right w:val="none" w:sz="0" w:space="0" w:color="auto"/>
                  </w:divBdr>
                </w:div>
                <w:div w:id="1131829396">
                  <w:marLeft w:val="0"/>
                  <w:marRight w:val="0"/>
                  <w:marTop w:val="0"/>
                  <w:marBottom w:val="0"/>
                  <w:divBdr>
                    <w:top w:val="none" w:sz="0" w:space="0" w:color="auto"/>
                    <w:left w:val="none" w:sz="0" w:space="0" w:color="auto"/>
                    <w:bottom w:val="none" w:sz="0" w:space="0" w:color="auto"/>
                    <w:right w:val="none" w:sz="0" w:space="0" w:color="auto"/>
                  </w:divBdr>
                </w:div>
                <w:div w:id="1219704013">
                  <w:marLeft w:val="0"/>
                  <w:marRight w:val="0"/>
                  <w:marTop w:val="0"/>
                  <w:marBottom w:val="0"/>
                  <w:divBdr>
                    <w:top w:val="none" w:sz="0" w:space="0" w:color="auto"/>
                    <w:left w:val="none" w:sz="0" w:space="0" w:color="auto"/>
                    <w:bottom w:val="none" w:sz="0" w:space="0" w:color="auto"/>
                    <w:right w:val="none" w:sz="0" w:space="0" w:color="auto"/>
                  </w:divBdr>
                </w:div>
                <w:div w:id="961838273">
                  <w:marLeft w:val="0"/>
                  <w:marRight w:val="0"/>
                  <w:marTop w:val="0"/>
                  <w:marBottom w:val="0"/>
                  <w:divBdr>
                    <w:top w:val="none" w:sz="0" w:space="0" w:color="auto"/>
                    <w:left w:val="none" w:sz="0" w:space="0" w:color="auto"/>
                    <w:bottom w:val="none" w:sz="0" w:space="0" w:color="auto"/>
                    <w:right w:val="none" w:sz="0" w:space="0" w:color="auto"/>
                  </w:divBdr>
                </w:div>
              </w:divsChild>
            </w:div>
            <w:div w:id="419258255">
              <w:marLeft w:val="0"/>
              <w:marRight w:val="0"/>
              <w:marTop w:val="0"/>
              <w:marBottom w:val="0"/>
              <w:divBdr>
                <w:top w:val="none" w:sz="0" w:space="0" w:color="auto"/>
                <w:left w:val="none" w:sz="0" w:space="0" w:color="auto"/>
                <w:bottom w:val="none" w:sz="0" w:space="0" w:color="auto"/>
                <w:right w:val="none" w:sz="0" w:space="0" w:color="auto"/>
              </w:divBdr>
              <w:divsChild>
                <w:div w:id="1274164520">
                  <w:marLeft w:val="0"/>
                  <w:marRight w:val="0"/>
                  <w:marTop w:val="0"/>
                  <w:marBottom w:val="0"/>
                  <w:divBdr>
                    <w:top w:val="none" w:sz="0" w:space="0" w:color="auto"/>
                    <w:left w:val="none" w:sz="0" w:space="0" w:color="auto"/>
                    <w:bottom w:val="none" w:sz="0" w:space="0" w:color="auto"/>
                    <w:right w:val="none" w:sz="0" w:space="0" w:color="auto"/>
                  </w:divBdr>
                </w:div>
                <w:div w:id="1713381179">
                  <w:marLeft w:val="0"/>
                  <w:marRight w:val="0"/>
                  <w:marTop w:val="0"/>
                  <w:marBottom w:val="0"/>
                  <w:divBdr>
                    <w:top w:val="none" w:sz="0" w:space="0" w:color="auto"/>
                    <w:left w:val="none" w:sz="0" w:space="0" w:color="auto"/>
                    <w:bottom w:val="none" w:sz="0" w:space="0" w:color="auto"/>
                    <w:right w:val="none" w:sz="0" w:space="0" w:color="auto"/>
                  </w:divBdr>
                </w:div>
              </w:divsChild>
            </w:div>
            <w:div w:id="173811949">
              <w:marLeft w:val="0"/>
              <w:marRight w:val="0"/>
              <w:marTop w:val="0"/>
              <w:marBottom w:val="0"/>
              <w:divBdr>
                <w:top w:val="none" w:sz="0" w:space="0" w:color="auto"/>
                <w:left w:val="none" w:sz="0" w:space="0" w:color="auto"/>
                <w:bottom w:val="none" w:sz="0" w:space="0" w:color="auto"/>
                <w:right w:val="none" w:sz="0" w:space="0" w:color="auto"/>
              </w:divBdr>
              <w:divsChild>
                <w:div w:id="1427921495">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
                    <w:div w:id="30425394">
                      <w:marLeft w:val="0"/>
                      <w:marRight w:val="0"/>
                      <w:marTop w:val="0"/>
                      <w:marBottom w:val="0"/>
                      <w:divBdr>
                        <w:top w:val="none" w:sz="0" w:space="0" w:color="auto"/>
                        <w:left w:val="none" w:sz="0" w:space="0" w:color="auto"/>
                        <w:bottom w:val="none" w:sz="0" w:space="0" w:color="auto"/>
                        <w:right w:val="none" w:sz="0" w:space="0" w:color="auto"/>
                      </w:divBdr>
                    </w:div>
                    <w:div w:id="684669840">
                      <w:marLeft w:val="0"/>
                      <w:marRight w:val="0"/>
                      <w:marTop w:val="0"/>
                      <w:marBottom w:val="0"/>
                      <w:divBdr>
                        <w:top w:val="none" w:sz="0" w:space="0" w:color="auto"/>
                        <w:left w:val="none" w:sz="0" w:space="0" w:color="auto"/>
                        <w:bottom w:val="none" w:sz="0" w:space="0" w:color="auto"/>
                        <w:right w:val="none" w:sz="0" w:space="0" w:color="auto"/>
                      </w:divBdr>
                    </w:div>
                    <w:div w:id="718430980">
                      <w:marLeft w:val="0"/>
                      <w:marRight w:val="0"/>
                      <w:marTop w:val="0"/>
                      <w:marBottom w:val="0"/>
                      <w:divBdr>
                        <w:top w:val="none" w:sz="0" w:space="0" w:color="auto"/>
                        <w:left w:val="none" w:sz="0" w:space="0" w:color="auto"/>
                        <w:bottom w:val="none" w:sz="0" w:space="0" w:color="auto"/>
                        <w:right w:val="none" w:sz="0" w:space="0" w:color="auto"/>
                      </w:divBdr>
                    </w:div>
                    <w:div w:id="1082801221">
                      <w:marLeft w:val="0"/>
                      <w:marRight w:val="0"/>
                      <w:marTop w:val="0"/>
                      <w:marBottom w:val="0"/>
                      <w:divBdr>
                        <w:top w:val="none" w:sz="0" w:space="0" w:color="auto"/>
                        <w:left w:val="none" w:sz="0" w:space="0" w:color="auto"/>
                        <w:bottom w:val="none" w:sz="0" w:space="0" w:color="auto"/>
                        <w:right w:val="none" w:sz="0" w:space="0" w:color="auto"/>
                      </w:divBdr>
                    </w:div>
                    <w:div w:id="1254313214">
                      <w:marLeft w:val="0"/>
                      <w:marRight w:val="0"/>
                      <w:marTop w:val="0"/>
                      <w:marBottom w:val="0"/>
                      <w:divBdr>
                        <w:top w:val="none" w:sz="0" w:space="0" w:color="auto"/>
                        <w:left w:val="none" w:sz="0" w:space="0" w:color="auto"/>
                        <w:bottom w:val="none" w:sz="0" w:space="0" w:color="auto"/>
                        <w:right w:val="none" w:sz="0" w:space="0" w:color="auto"/>
                      </w:divBdr>
                    </w:div>
                    <w:div w:id="1052852340">
                      <w:marLeft w:val="0"/>
                      <w:marRight w:val="0"/>
                      <w:marTop w:val="0"/>
                      <w:marBottom w:val="0"/>
                      <w:divBdr>
                        <w:top w:val="none" w:sz="0" w:space="0" w:color="auto"/>
                        <w:left w:val="none" w:sz="0" w:space="0" w:color="auto"/>
                        <w:bottom w:val="none" w:sz="0" w:space="0" w:color="auto"/>
                        <w:right w:val="none" w:sz="0" w:space="0" w:color="auto"/>
                      </w:divBdr>
                    </w:div>
                    <w:div w:id="1116095435">
                      <w:marLeft w:val="0"/>
                      <w:marRight w:val="0"/>
                      <w:marTop w:val="0"/>
                      <w:marBottom w:val="0"/>
                      <w:divBdr>
                        <w:top w:val="none" w:sz="0" w:space="0" w:color="auto"/>
                        <w:left w:val="none" w:sz="0" w:space="0" w:color="auto"/>
                        <w:bottom w:val="none" w:sz="0" w:space="0" w:color="auto"/>
                        <w:right w:val="none" w:sz="0" w:space="0" w:color="auto"/>
                      </w:divBdr>
                    </w:div>
                    <w:div w:id="1706566549">
                      <w:marLeft w:val="0"/>
                      <w:marRight w:val="0"/>
                      <w:marTop w:val="0"/>
                      <w:marBottom w:val="0"/>
                      <w:divBdr>
                        <w:top w:val="none" w:sz="0" w:space="0" w:color="auto"/>
                        <w:left w:val="none" w:sz="0" w:space="0" w:color="auto"/>
                        <w:bottom w:val="none" w:sz="0" w:space="0" w:color="auto"/>
                        <w:right w:val="none" w:sz="0" w:space="0" w:color="auto"/>
                      </w:divBdr>
                    </w:div>
                    <w:div w:id="450125664">
                      <w:marLeft w:val="0"/>
                      <w:marRight w:val="0"/>
                      <w:marTop w:val="0"/>
                      <w:marBottom w:val="0"/>
                      <w:divBdr>
                        <w:top w:val="none" w:sz="0" w:space="0" w:color="auto"/>
                        <w:left w:val="none" w:sz="0" w:space="0" w:color="auto"/>
                        <w:bottom w:val="none" w:sz="0" w:space="0" w:color="auto"/>
                        <w:right w:val="none" w:sz="0" w:space="0" w:color="auto"/>
                      </w:divBdr>
                    </w:div>
                    <w:div w:id="19740366">
                      <w:marLeft w:val="0"/>
                      <w:marRight w:val="0"/>
                      <w:marTop w:val="0"/>
                      <w:marBottom w:val="0"/>
                      <w:divBdr>
                        <w:top w:val="none" w:sz="0" w:space="0" w:color="auto"/>
                        <w:left w:val="none" w:sz="0" w:space="0" w:color="auto"/>
                        <w:bottom w:val="none" w:sz="0" w:space="0" w:color="auto"/>
                        <w:right w:val="none" w:sz="0" w:space="0" w:color="auto"/>
                      </w:divBdr>
                    </w:div>
                    <w:div w:id="484974295">
                      <w:marLeft w:val="0"/>
                      <w:marRight w:val="0"/>
                      <w:marTop w:val="0"/>
                      <w:marBottom w:val="0"/>
                      <w:divBdr>
                        <w:top w:val="none" w:sz="0" w:space="0" w:color="auto"/>
                        <w:left w:val="none" w:sz="0" w:space="0" w:color="auto"/>
                        <w:bottom w:val="none" w:sz="0" w:space="0" w:color="auto"/>
                        <w:right w:val="none" w:sz="0" w:space="0" w:color="auto"/>
                      </w:divBdr>
                    </w:div>
                    <w:div w:id="718210126">
                      <w:marLeft w:val="0"/>
                      <w:marRight w:val="0"/>
                      <w:marTop w:val="0"/>
                      <w:marBottom w:val="0"/>
                      <w:divBdr>
                        <w:top w:val="none" w:sz="0" w:space="0" w:color="auto"/>
                        <w:left w:val="none" w:sz="0" w:space="0" w:color="auto"/>
                        <w:bottom w:val="none" w:sz="0" w:space="0" w:color="auto"/>
                        <w:right w:val="none" w:sz="0" w:space="0" w:color="auto"/>
                      </w:divBdr>
                    </w:div>
                    <w:div w:id="765156311">
                      <w:marLeft w:val="0"/>
                      <w:marRight w:val="0"/>
                      <w:marTop w:val="0"/>
                      <w:marBottom w:val="0"/>
                      <w:divBdr>
                        <w:top w:val="none" w:sz="0" w:space="0" w:color="auto"/>
                        <w:left w:val="none" w:sz="0" w:space="0" w:color="auto"/>
                        <w:bottom w:val="none" w:sz="0" w:space="0" w:color="auto"/>
                        <w:right w:val="none" w:sz="0" w:space="0" w:color="auto"/>
                      </w:divBdr>
                    </w:div>
                    <w:div w:id="1596749960">
                      <w:marLeft w:val="0"/>
                      <w:marRight w:val="0"/>
                      <w:marTop w:val="0"/>
                      <w:marBottom w:val="0"/>
                      <w:divBdr>
                        <w:top w:val="none" w:sz="0" w:space="0" w:color="auto"/>
                        <w:left w:val="none" w:sz="0" w:space="0" w:color="auto"/>
                        <w:bottom w:val="none" w:sz="0" w:space="0" w:color="auto"/>
                        <w:right w:val="none" w:sz="0" w:space="0" w:color="auto"/>
                      </w:divBdr>
                    </w:div>
                    <w:div w:id="765728128">
                      <w:marLeft w:val="0"/>
                      <w:marRight w:val="0"/>
                      <w:marTop w:val="0"/>
                      <w:marBottom w:val="0"/>
                      <w:divBdr>
                        <w:top w:val="none" w:sz="0" w:space="0" w:color="auto"/>
                        <w:left w:val="none" w:sz="0" w:space="0" w:color="auto"/>
                        <w:bottom w:val="none" w:sz="0" w:space="0" w:color="auto"/>
                        <w:right w:val="none" w:sz="0" w:space="0" w:color="auto"/>
                      </w:divBdr>
                    </w:div>
                    <w:div w:id="1544710586">
                      <w:marLeft w:val="0"/>
                      <w:marRight w:val="0"/>
                      <w:marTop w:val="0"/>
                      <w:marBottom w:val="0"/>
                      <w:divBdr>
                        <w:top w:val="none" w:sz="0" w:space="0" w:color="auto"/>
                        <w:left w:val="none" w:sz="0" w:space="0" w:color="auto"/>
                        <w:bottom w:val="none" w:sz="0" w:space="0" w:color="auto"/>
                        <w:right w:val="none" w:sz="0" w:space="0" w:color="auto"/>
                      </w:divBdr>
                    </w:div>
                    <w:div w:id="747196999">
                      <w:marLeft w:val="0"/>
                      <w:marRight w:val="0"/>
                      <w:marTop w:val="0"/>
                      <w:marBottom w:val="0"/>
                      <w:divBdr>
                        <w:top w:val="none" w:sz="0" w:space="0" w:color="auto"/>
                        <w:left w:val="none" w:sz="0" w:space="0" w:color="auto"/>
                        <w:bottom w:val="none" w:sz="0" w:space="0" w:color="auto"/>
                        <w:right w:val="none" w:sz="0" w:space="0" w:color="auto"/>
                      </w:divBdr>
                    </w:div>
                    <w:div w:id="490873158">
                      <w:marLeft w:val="0"/>
                      <w:marRight w:val="0"/>
                      <w:marTop w:val="0"/>
                      <w:marBottom w:val="0"/>
                      <w:divBdr>
                        <w:top w:val="none" w:sz="0" w:space="0" w:color="auto"/>
                        <w:left w:val="none" w:sz="0" w:space="0" w:color="auto"/>
                        <w:bottom w:val="none" w:sz="0" w:space="0" w:color="auto"/>
                        <w:right w:val="none" w:sz="0" w:space="0" w:color="auto"/>
                      </w:divBdr>
                    </w:div>
                    <w:div w:id="71124883">
                      <w:marLeft w:val="0"/>
                      <w:marRight w:val="0"/>
                      <w:marTop w:val="0"/>
                      <w:marBottom w:val="0"/>
                      <w:divBdr>
                        <w:top w:val="none" w:sz="0" w:space="0" w:color="auto"/>
                        <w:left w:val="none" w:sz="0" w:space="0" w:color="auto"/>
                        <w:bottom w:val="none" w:sz="0" w:space="0" w:color="auto"/>
                        <w:right w:val="none" w:sz="0" w:space="0" w:color="auto"/>
                      </w:divBdr>
                    </w:div>
                    <w:div w:id="1910269198">
                      <w:marLeft w:val="0"/>
                      <w:marRight w:val="0"/>
                      <w:marTop w:val="0"/>
                      <w:marBottom w:val="0"/>
                      <w:divBdr>
                        <w:top w:val="none" w:sz="0" w:space="0" w:color="auto"/>
                        <w:left w:val="none" w:sz="0" w:space="0" w:color="auto"/>
                        <w:bottom w:val="none" w:sz="0" w:space="0" w:color="auto"/>
                        <w:right w:val="none" w:sz="0" w:space="0" w:color="auto"/>
                      </w:divBdr>
                    </w:div>
                    <w:div w:id="1829982511">
                      <w:marLeft w:val="0"/>
                      <w:marRight w:val="0"/>
                      <w:marTop w:val="0"/>
                      <w:marBottom w:val="0"/>
                      <w:divBdr>
                        <w:top w:val="none" w:sz="0" w:space="0" w:color="auto"/>
                        <w:left w:val="none" w:sz="0" w:space="0" w:color="auto"/>
                        <w:bottom w:val="none" w:sz="0" w:space="0" w:color="auto"/>
                        <w:right w:val="none" w:sz="0" w:space="0" w:color="auto"/>
                      </w:divBdr>
                    </w:div>
                    <w:div w:id="688064504">
                      <w:marLeft w:val="0"/>
                      <w:marRight w:val="0"/>
                      <w:marTop w:val="0"/>
                      <w:marBottom w:val="0"/>
                      <w:divBdr>
                        <w:top w:val="none" w:sz="0" w:space="0" w:color="auto"/>
                        <w:left w:val="none" w:sz="0" w:space="0" w:color="auto"/>
                        <w:bottom w:val="none" w:sz="0" w:space="0" w:color="auto"/>
                        <w:right w:val="none" w:sz="0" w:space="0" w:color="auto"/>
                      </w:divBdr>
                    </w:div>
                    <w:div w:id="1295677790">
                      <w:marLeft w:val="0"/>
                      <w:marRight w:val="0"/>
                      <w:marTop w:val="0"/>
                      <w:marBottom w:val="0"/>
                      <w:divBdr>
                        <w:top w:val="none" w:sz="0" w:space="0" w:color="auto"/>
                        <w:left w:val="none" w:sz="0" w:space="0" w:color="auto"/>
                        <w:bottom w:val="none" w:sz="0" w:space="0" w:color="auto"/>
                        <w:right w:val="none" w:sz="0" w:space="0" w:color="auto"/>
                      </w:divBdr>
                    </w:div>
                    <w:div w:id="853693012">
                      <w:marLeft w:val="0"/>
                      <w:marRight w:val="0"/>
                      <w:marTop w:val="0"/>
                      <w:marBottom w:val="0"/>
                      <w:divBdr>
                        <w:top w:val="none" w:sz="0" w:space="0" w:color="auto"/>
                        <w:left w:val="none" w:sz="0" w:space="0" w:color="auto"/>
                        <w:bottom w:val="none" w:sz="0" w:space="0" w:color="auto"/>
                        <w:right w:val="none" w:sz="0" w:space="0" w:color="auto"/>
                      </w:divBdr>
                    </w:div>
                    <w:div w:id="1869637915">
                      <w:marLeft w:val="0"/>
                      <w:marRight w:val="0"/>
                      <w:marTop w:val="0"/>
                      <w:marBottom w:val="0"/>
                      <w:divBdr>
                        <w:top w:val="none" w:sz="0" w:space="0" w:color="auto"/>
                        <w:left w:val="none" w:sz="0" w:space="0" w:color="auto"/>
                        <w:bottom w:val="none" w:sz="0" w:space="0" w:color="auto"/>
                        <w:right w:val="none" w:sz="0" w:space="0" w:color="auto"/>
                      </w:divBdr>
                    </w:div>
                    <w:div w:id="664864776">
                      <w:marLeft w:val="0"/>
                      <w:marRight w:val="0"/>
                      <w:marTop w:val="0"/>
                      <w:marBottom w:val="0"/>
                      <w:divBdr>
                        <w:top w:val="none" w:sz="0" w:space="0" w:color="auto"/>
                        <w:left w:val="none" w:sz="0" w:space="0" w:color="auto"/>
                        <w:bottom w:val="none" w:sz="0" w:space="0" w:color="auto"/>
                        <w:right w:val="none" w:sz="0" w:space="0" w:color="auto"/>
                      </w:divBdr>
                      <w:divsChild>
                        <w:div w:id="1393191477">
                          <w:marLeft w:val="0"/>
                          <w:marRight w:val="0"/>
                          <w:marTop w:val="0"/>
                          <w:marBottom w:val="300"/>
                          <w:divBdr>
                            <w:top w:val="none" w:sz="0" w:space="0" w:color="auto"/>
                            <w:left w:val="none" w:sz="0" w:space="0" w:color="auto"/>
                            <w:bottom w:val="none" w:sz="0" w:space="0" w:color="auto"/>
                            <w:right w:val="none" w:sz="0" w:space="0" w:color="auto"/>
                          </w:divBdr>
                        </w:div>
                      </w:divsChild>
                    </w:div>
                    <w:div w:id="1286348124">
                      <w:marLeft w:val="0"/>
                      <w:marRight w:val="0"/>
                      <w:marTop w:val="0"/>
                      <w:marBottom w:val="0"/>
                      <w:divBdr>
                        <w:top w:val="none" w:sz="0" w:space="0" w:color="auto"/>
                        <w:left w:val="none" w:sz="0" w:space="0" w:color="auto"/>
                        <w:bottom w:val="none" w:sz="0" w:space="0" w:color="auto"/>
                        <w:right w:val="none" w:sz="0" w:space="0" w:color="auto"/>
                      </w:divBdr>
                      <w:divsChild>
                        <w:div w:id="569578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6447931">
                  <w:marLeft w:val="0"/>
                  <w:marRight w:val="0"/>
                  <w:marTop w:val="0"/>
                  <w:marBottom w:val="0"/>
                  <w:divBdr>
                    <w:top w:val="none" w:sz="0" w:space="0" w:color="auto"/>
                    <w:left w:val="none" w:sz="0" w:space="0" w:color="auto"/>
                    <w:bottom w:val="none" w:sz="0" w:space="0" w:color="auto"/>
                    <w:right w:val="none" w:sz="0" w:space="0" w:color="auto"/>
                  </w:divBdr>
                  <w:divsChild>
                    <w:div w:id="1396394359">
                      <w:marLeft w:val="0"/>
                      <w:marRight w:val="0"/>
                      <w:marTop w:val="0"/>
                      <w:marBottom w:val="0"/>
                      <w:divBdr>
                        <w:top w:val="none" w:sz="0" w:space="0" w:color="auto"/>
                        <w:left w:val="none" w:sz="0" w:space="0" w:color="auto"/>
                        <w:bottom w:val="none" w:sz="0" w:space="0" w:color="auto"/>
                        <w:right w:val="none" w:sz="0" w:space="0" w:color="auto"/>
                      </w:divBdr>
                    </w:div>
                    <w:div w:id="2065447077">
                      <w:marLeft w:val="0"/>
                      <w:marRight w:val="0"/>
                      <w:marTop w:val="0"/>
                      <w:marBottom w:val="0"/>
                      <w:divBdr>
                        <w:top w:val="none" w:sz="0" w:space="0" w:color="auto"/>
                        <w:left w:val="none" w:sz="0" w:space="0" w:color="auto"/>
                        <w:bottom w:val="none" w:sz="0" w:space="0" w:color="auto"/>
                        <w:right w:val="none" w:sz="0" w:space="0" w:color="auto"/>
                      </w:divBdr>
                    </w:div>
                    <w:div w:id="406994858">
                      <w:marLeft w:val="0"/>
                      <w:marRight w:val="0"/>
                      <w:marTop w:val="0"/>
                      <w:marBottom w:val="0"/>
                      <w:divBdr>
                        <w:top w:val="none" w:sz="0" w:space="0" w:color="auto"/>
                        <w:left w:val="none" w:sz="0" w:space="0" w:color="auto"/>
                        <w:bottom w:val="none" w:sz="0" w:space="0" w:color="auto"/>
                        <w:right w:val="none" w:sz="0" w:space="0" w:color="auto"/>
                      </w:divBdr>
                    </w:div>
                    <w:div w:id="60442422">
                      <w:marLeft w:val="0"/>
                      <w:marRight w:val="0"/>
                      <w:marTop w:val="0"/>
                      <w:marBottom w:val="0"/>
                      <w:divBdr>
                        <w:top w:val="none" w:sz="0" w:space="0" w:color="auto"/>
                        <w:left w:val="none" w:sz="0" w:space="0" w:color="auto"/>
                        <w:bottom w:val="none" w:sz="0" w:space="0" w:color="auto"/>
                        <w:right w:val="none" w:sz="0" w:space="0" w:color="auto"/>
                      </w:divBdr>
                    </w:div>
                    <w:div w:id="2126538308">
                      <w:marLeft w:val="0"/>
                      <w:marRight w:val="0"/>
                      <w:marTop w:val="0"/>
                      <w:marBottom w:val="0"/>
                      <w:divBdr>
                        <w:top w:val="none" w:sz="0" w:space="0" w:color="auto"/>
                        <w:left w:val="none" w:sz="0" w:space="0" w:color="auto"/>
                        <w:bottom w:val="none" w:sz="0" w:space="0" w:color="auto"/>
                        <w:right w:val="none" w:sz="0" w:space="0" w:color="auto"/>
                      </w:divBdr>
                    </w:div>
                    <w:div w:id="1928423915">
                      <w:marLeft w:val="0"/>
                      <w:marRight w:val="0"/>
                      <w:marTop w:val="0"/>
                      <w:marBottom w:val="0"/>
                      <w:divBdr>
                        <w:top w:val="none" w:sz="0" w:space="0" w:color="auto"/>
                        <w:left w:val="none" w:sz="0" w:space="0" w:color="auto"/>
                        <w:bottom w:val="none" w:sz="0" w:space="0" w:color="auto"/>
                        <w:right w:val="none" w:sz="0" w:space="0" w:color="auto"/>
                      </w:divBdr>
                    </w:div>
                    <w:div w:id="297809501">
                      <w:marLeft w:val="0"/>
                      <w:marRight w:val="0"/>
                      <w:marTop w:val="0"/>
                      <w:marBottom w:val="0"/>
                      <w:divBdr>
                        <w:top w:val="none" w:sz="0" w:space="0" w:color="auto"/>
                        <w:left w:val="none" w:sz="0" w:space="0" w:color="auto"/>
                        <w:bottom w:val="none" w:sz="0" w:space="0" w:color="auto"/>
                        <w:right w:val="none" w:sz="0" w:space="0" w:color="auto"/>
                      </w:divBdr>
                    </w:div>
                    <w:div w:id="414546830">
                      <w:marLeft w:val="0"/>
                      <w:marRight w:val="0"/>
                      <w:marTop w:val="0"/>
                      <w:marBottom w:val="0"/>
                      <w:divBdr>
                        <w:top w:val="none" w:sz="0" w:space="0" w:color="auto"/>
                        <w:left w:val="none" w:sz="0" w:space="0" w:color="auto"/>
                        <w:bottom w:val="none" w:sz="0" w:space="0" w:color="auto"/>
                        <w:right w:val="none" w:sz="0" w:space="0" w:color="auto"/>
                      </w:divBdr>
                    </w:div>
                    <w:div w:id="684478627">
                      <w:marLeft w:val="0"/>
                      <w:marRight w:val="0"/>
                      <w:marTop w:val="0"/>
                      <w:marBottom w:val="0"/>
                      <w:divBdr>
                        <w:top w:val="none" w:sz="0" w:space="0" w:color="auto"/>
                        <w:left w:val="none" w:sz="0" w:space="0" w:color="auto"/>
                        <w:bottom w:val="none" w:sz="0" w:space="0" w:color="auto"/>
                        <w:right w:val="none" w:sz="0" w:space="0" w:color="auto"/>
                      </w:divBdr>
                    </w:div>
                    <w:div w:id="697126578">
                      <w:marLeft w:val="0"/>
                      <w:marRight w:val="0"/>
                      <w:marTop w:val="0"/>
                      <w:marBottom w:val="0"/>
                      <w:divBdr>
                        <w:top w:val="none" w:sz="0" w:space="0" w:color="auto"/>
                        <w:left w:val="none" w:sz="0" w:space="0" w:color="auto"/>
                        <w:bottom w:val="none" w:sz="0" w:space="0" w:color="auto"/>
                        <w:right w:val="none" w:sz="0" w:space="0" w:color="auto"/>
                      </w:divBdr>
                    </w:div>
                    <w:div w:id="282931785">
                      <w:marLeft w:val="0"/>
                      <w:marRight w:val="0"/>
                      <w:marTop w:val="0"/>
                      <w:marBottom w:val="0"/>
                      <w:divBdr>
                        <w:top w:val="none" w:sz="0" w:space="0" w:color="auto"/>
                        <w:left w:val="none" w:sz="0" w:space="0" w:color="auto"/>
                        <w:bottom w:val="none" w:sz="0" w:space="0" w:color="auto"/>
                        <w:right w:val="none" w:sz="0" w:space="0" w:color="auto"/>
                      </w:divBdr>
                    </w:div>
                  </w:divsChild>
                </w:div>
                <w:div w:id="863134069">
                  <w:marLeft w:val="0"/>
                  <w:marRight w:val="0"/>
                  <w:marTop w:val="0"/>
                  <w:marBottom w:val="0"/>
                  <w:divBdr>
                    <w:top w:val="none" w:sz="0" w:space="0" w:color="auto"/>
                    <w:left w:val="none" w:sz="0" w:space="0" w:color="auto"/>
                    <w:bottom w:val="none" w:sz="0" w:space="0" w:color="auto"/>
                    <w:right w:val="none" w:sz="0" w:space="0" w:color="auto"/>
                  </w:divBdr>
                  <w:divsChild>
                    <w:div w:id="1068958897">
                      <w:marLeft w:val="0"/>
                      <w:marRight w:val="0"/>
                      <w:marTop w:val="0"/>
                      <w:marBottom w:val="0"/>
                      <w:divBdr>
                        <w:top w:val="none" w:sz="0" w:space="0" w:color="auto"/>
                        <w:left w:val="none" w:sz="0" w:space="0" w:color="auto"/>
                        <w:bottom w:val="none" w:sz="0" w:space="0" w:color="auto"/>
                        <w:right w:val="none" w:sz="0" w:space="0" w:color="auto"/>
                      </w:divBdr>
                    </w:div>
                    <w:div w:id="1899435496">
                      <w:marLeft w:val="0"/>
                      <w:marRight w:val="0"/>
                      <w:marTop w:val="0"/>
                      <w:marBottom w:val="0"/>
                      <w:divBdr>
                        <w:top w:val="none" w:sz="0" w:space="0" w:color="auto"/>
                        <w:left w:val="none" w:sz="0" w:space="0" w:color="auto"/>
                        <w:bottom w:val="none" w:sz="0" w:space="0" w:color="auto"/>
                        <w:right w:val="none" w:sz="0" w:space="0" w:color="auto"/>
                      </w:divBdr>
                    </w:div>
                    <w:div w:id="1681077101">
                      <w:marLeft w:val="0"/>
                      <w:marRight w:val="0"/>
                      <w:marTop w:val="0"/>
                      <w:marBottom w:val="0"/>
                      <w:divBdr>
                        <w:top w:val="none" w:sz="0" w:space="0" w:color="auto"/>
                        <w:left w:val="none" w:sz="0" w:space="0" w:color="auto"/>
                        <w:bottom w:val="none" w:sz="0" w:space="0" w:color="auto"/>
                        <w:right w:val="none" w:sz="0" w:space="0" w:color="auto"/>
                      </w:divBdr>
                    </w:div>
                    <w:div w:id="2038385803">
                      <w:marLeft w:val="0"/>
                      <w:marRight w:val="0"/>
                      <w:marTop w:val="0"/>
                      <w:marBottom w:val="0"/>
                      <w:divBdr>
                        <w:top w:val="none" w:sz="0" w:space="0" w:color="auto"/>
                        <w:left w:val="none" w:sz="0" w:space="0" w:color="auto"/>
                        <w:bottom w:val="none" w:sz="0" w:space="0" w:color="auto"/>
                        <w:right w:val="none" w:sz="0" w:space="0" w:color="auto"/>
                      </w:divBdr>
                    </w:div>
                    <w:div w:id="104623041">
                      <w:marLeft w:val="0"/>
                      <w:marRight w:val="0"/>
                      <w:marTop w:val="0"/>
                      <w:marBottom w:val="0"/>
                      <w:divBdr>
                        <w:top w:val="none" w:sz="0" w:space="0" w:color="auto"/>
                        <w:left w:val="none" w:sz="0" w:space="0" w:color="auto"/>
                        <w:bottom w:val="none" w:sz="0" w:space="0" w:color="auto"/>
                        <w:right w:val="none" w:sz="0" w:space="0" w:color="auto"/>
                      </w:divBdr>
                    </w:div>
                    <w:div w:id="85268268">
                      <w:marLeft w:val="0"/>
                      <w:marRight w:val="0"/>
                      <w:marTop w:val="0"/>
                      <w:marBottom w:val="0"/>
                      <w:divBdr>
                        <w:top w:val="none" w:sz="0" w:space="0" w:color="auto"/>
                        <w:left w:val="none" w:sz="0" w:space="0" w:color="auto"/>
                        <w:bottom w:val="none" w:sz="0" w:space="0" w:color="auto"/>
                        <w:right w:val="none" w:sz="0" w:space="0" w:color="auto"/>
                      </w:divBdr>
                    </w:div>
                    <w:div w:id="1973055921">
                      <w:marLeft w:val="0"/>
                      <w:marRight w:val="0"/>
                      <w:marTop w:val="0"/>
                      <w:marBottom w:val="0"/>
                      <w:divBdr>
                        <w:top w:val="none" w:sz="0" w:space="0" w:color="auto"/>
                        <w:left w:val="none" w:sz="0" w:space="0" w:color="auto"/>
                        <w:bottom w:val="none" w:sz="0" w:space="0" w:color="auto"/>
                        <w:right w:val="none" w:sz="0" w:space="0" w:color="auto"/>
                      </w:divBdr>
                    </w:div>
                  </w:divsChild>
                </w:div>
                <w:div w:id="270284663">
                  <w:marLeft w:val="0"/>
                  <w:marRight w:val="0"/>
                  <w:marTop w:val="0"/>
                  <w:marBottom w:val="0"/>
                  <w:divBdr>
                    <w:top w:val="none" w:sz="0" w:space="0" w:color="auto"/>
                    <w:left w:val="none" w:sz="0" w:space="0" w:color="auto"/>
                    <w:bottom w:val="none" w:sz="0" w:space="0" w:color="auto"/>
                    <w:right w:val="none" w:sz="0" w:space="0" w:color="auto"/>
                  </w:divBdr>
                  <w:divsChild>
                    <w:div w:id="1636569343">
                      <w:marLeft w:val="0"/>
                      <w:marRight w:val="0"/>
                      <w:marTop w:val="0"/>
                      <w:marBottom w:val="300"/>
                      <w:divBdr>
                        <w:top w:val="none" w:sz="0" w:space="0" w:color="auto"/>
                        <w:left w:val="none" w:sz="0" w:space="0" w:color="auto"/>
                        <w:bottom w:val="none" w:sz="0" w:space="0" w:color="auto"/>
                        <w:right w:val="none" w:sz="0" w:space="0" w:color="auto"/>
                      </w:divBdr>
                    </w:div>
                  </w:divsChild>
                </w:div>
                <w:div w:id="805047224">
                  <w:marLeft w:val="0"/>
                  <w:marRight w:val="0"/>
                  <w:marTop w:val="0"/>
                  <w:marBottom w:val="0"/>
                  <w:divBdr>
                    <w:top w:val="none" w:sz="0" w:space="0" w:color="auto"/>
                    <w:left w:val="none" w:sz="0" w:space="0" w:color="auto"/>
                    <w:bottom w:val="none" w:sz="0" w:space="0" w:color="auto"/>
                    <w:right w:val="none" w:sz="0" w:space="0" w:color="auto"/>
                  </w:divBdr>
                  <w:divsChild>
                    <w:div w:id="1983928453">
                      <w:marLeft w:val="0"/>
                      <w:marRight w:val="0"/>
                      <w:marTop w:val="0"/>
                      <w:marBottom w:val="300"/>
                      <w:divBdr>
                        <w:top w:val="none" w:sz="0" w:space="0" w:color="auto"/>
                        <w:left w:val="none" w:sz="0" w:space="0" w:color="auto"/>
                        <w:bottom w:val="none" w:sz="0" w:space="0" w:color="auto"/>
                        <w:right w:val="none" w:sz="0" w:space="0" w:color="auto"/>
                      </w:divBdr>
                    </w:div>
                    <w:div w:id="276373377">
                      <w:marLeft w:val="0"/>
                      <w:marRight w:val="0"/>
                      <w:marTop w:val="0"/>
                      <w:marBottom w:val="0"/>
                      <w:divBdr>
                        <w:top w:val="none" w:sz="0" w:space="0" w:color="auto"/>
                        <w:left w:val="none" w:sz="0" w:space="0" w:color="auto"/>
                        <w:bottom w:val="none" w:sz="0" w:space="0" w:color="auto"/>
                        <w:right w:val="none" w:sz="0" w:space="0" w:color="auto"/>
                      </w:divBdr>
                    </w:div>
                    <w:div w:id="601183136">
                      <w:marLeft w:val="0"/>
                      <w:marRight w:val="0"/>
                      <w:marTop w:val="0"/>
                      <w:marBottom w:val="0"/>
                      <w:divBdr>
                        <w:top w:val="none" w:sz="0" w:space="0" w:color="auto"/>
                        <w:left w:val="none" w:sz="0" w:space="0" w:color="auto"/>
                        <w:bottom w:val="none" w:sz="0" w:space="0" w:color="auto"/>
                        <w:right w:val="none" w:sz="0" w:space="0" w:color="auto"/>
                      </w:divBdr>
                    </w:div>
                  </w:divsChild>
                </w:div>
                <w:div w:id="721095309">
                  <w:marLeft w:val="0"/>
                  <w:marRight w:val="0"/>
                  <w:marTop w:val="0"/>
                  <w:marBottom w:val="0"/>
                  <w:divBdr>
                    <w:top w:val="none" w:sz="0" w:space="0" w:color="auto"/>
                    <w:left w:val="none" w:sz="0" w:space="0" w:color="auto"/>
                    <w:bottom w:val="none" w:sz="0" w:space="0" w:color="auto"/>
                    <w:right w:val="none" w:sz="0" w:space="0" w:color="auto"/>
                  </w:divBdr>
                  <w:divsChild>
                    <w:div w:id="765425352">
                      <w:marLeft w:val="0"/>
                      <w:marRight w:val="0"/>
                      <w:marTop w:val="0"/>
                      <w:marBottom w:val="300"/>
                      <w:divBdr>
                        <w:top w:val="none" w:sz="0" w:space="0" w:color="auto"/>
                        <w:left w:val="none" w:sz="0" w:space="0" w:color="auto"/>
                        <w:bottom w:val="none" w:sz="0" w:space="0" w:color="auto"/>
                        <w:right w:val="none" w:sz="0" w:space="0" w:color="auto"/>
                      </w:divBdr>
                    </w:div>
                    <w:div w:id="1884828142">
                      <w:marLeft w:val="0"/>
                      <w:marRight w:val="0"/>
                      <w:marTop w:val="0"/>
                      <w:marBottom w:val="0"/>
                      <w:divBdr>
                        <w:top w:val="none" w:sz="0" w:space="0" w:color="auto"/>
                        <w:left w:val="none" w:sz="0" w:space="0" w:color="auto"/>
                        <w:bottom w:val="none" w:sz="0" w:space="0" w:color="auto"/>
                        <w:right w:val="none" w:sz="0" w:space="0" w:color="auto"/>
                      </w:divBdr>
                    </w:div>
                    <w:div w:id="159391720">
                      <w:marLeft w:val="0"/>
                      <w:marRight w:val="0"/>
                      <w:marTop w:val="0"/>
                      <w:marBottom w:val="0"/>
                      <w:divBdr>
                        <w:top w:val="none" w:sz="0" w:space="0" w:color="auto"/>
                        <w:left w:val="none" w:sz="0" w:space="0" w:color="auto"/>
                        <w:bottom w:val="none" w:sz="0" w:space="0" w:color="auto"/>
                        <w:right w:val="none" w:sz="0" w:space="0" w:color="auto"/>
                      </w:divBdr>
                    </w:div>
                    <w:div w:id="545875990">
                      <w:marLeft w:val="0"/>
                      <w:marRight w:val="0"/>
                      <w:marTop w:val="0"/>
                      <w:marBottom w:val="0"/>
                      <w:divBdr>
                        <w:top w:val="none" w:sz="0" w:space="0" w:color="auto"/>
                        <w:left w:val="none" w:sz="0" w:space="0" w:color="auto"/>
                        <w:bottom w:val="none" w:sz="0" w:space="0" w:color="auto"/>
                        <w:right w:val="none" w:sz="0" w:space="0" w:color="auto"/>
                      </w:divBdr>
                    </w:div>
                  </w:divsChild>
                </w:div>
                <w:div w:id="1669092381">
                  <w:marLeft w:val="0"/>
                  <w:marRight w:val="0"/>
                  <w:marTop w:val="0"/>
                  <w:marBottom w:val="0"/>
                  <w:divBdr>
                    <w:top w:val="none" w:sz="0" w:space="0" w:color="auto"/>
                    <w:left w:val="none" w:sz="0" w:space="0" w:color="auto"/>
                    <w:bottom w:val="none" w:sz="0" w:space="0" w:color="auto"/>
                    <w:right w:val="none" w:sz="0" w:space="0" w:color="auto"/>
                  </w:divBdr>
                  <w:divsChild>
                    <w:div w:id="1307276303">
                      <w:marLeft w:val="0"/>
                      <w:marRight w:val="0"/>
                      <w:marTop w:val="0"/>
                      <w:marBottom w:val="0"/>
                      <w:divBdr>
                        <w:top w:val="none" w:sz="0" w:space="0" w:color="auto"/>
                        <w:left w:val="none" w:sz="0" w:space="0" w:color="auto"/>
                        <w:bottom w:val="none" w:sz="0" w:space="0" w:color="auto"/>
                        <w:right w:val="none" w:sz="0" w:space="0" w:color="auto"/>
                      </w:divBdr>
                      <w:divsChild>
                        <w:div w:id="1365326574">
                          <w:marLeft w:val="0"/>
                          <w:marRight w:val="0"/>
                          <w:marTop w:val="0"/>
                          <w:marBottom w:val="300"/>
                          <w:divBdr>
                            <w:top w:val="none" w:sz="0" w:space="0" w:color="auto"/>
                            <w:left w:val="none" w:sz="0" w:space="0" w:color="auto"/>
                            <w:bottom w:val="none" w:sz="0" w:space="0" w:color="auto"/>
                            <w:right w:val="none" w:sz="0" w:space="0" w:color="auto"/>
                          </w:divBdr>
                        </w:div>
                      </w:divsChild>
                    </w:div>
                    <w:div w:id="25721086">
                      <w:marLeft w:val="0"/>
                      <w:marRight w:val="0"/>
                      <w:marTop w:val="0"/>
                      <w:marBottom w:val="0"/>
                      <w:divBdr>
                        <w:top w:val="none" w:sz="0" w:space="0" w:color="auto"/>
                        <w:left w:val="none" w:sz="0" w:space="0" w:color="auto"/>
                        <w:bottom w:val="none" w:sz="0" w:space="0" w:color="auto"/>
                        <w:right w:val="none" w:sz="0" w:space="0" w:color="auto"/>
                      </w:divBdr>
                    </w:div>
                    <w:div w:id="1658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2050">
              <w:marLeft w:val="0"/>
              <w:marRight w:val="0"/>
              <w:marTop w:val="0"/>
              <w:marBottom w:val="0"/>
              <w:divBdr>
                <w:top w:val="none" w:sz="0" w:space="0" w:color="auto"/>
                <w:left w:val="none" w:sz="0" w:space="0" w:color="auto"/>
                <w:bottom w:val="none" w:sz="0" w:space="0" w:color="auto"/>
                <w:right w:val="none" w:sz="0" w:space="0" w:color="auto"/>
              </w:divBdr>
              <w:divsChild>
                <w:div w:id="691759692">
                  <w:marLeft w:val="0"/>
                  <w:marRight w:val="0"/>
                  <w:marTop w:val="0"/>
                  <w:marBottom w:val="0"/>
                  <w:divBdr>
                    <w:top w:val="none" w:sz="0" w:space="0" w:color="auto"/>
                    <w:left w:val="none" w:sz="0" w:space="0" w:color="auto"/>
                    <w:bottom w:val="none" w:sz="0" w:space="0" w:color="auto"/>
                    <w:right w:val="none" w:sz="0" w:space="0" w:color="auto"/>
                  </w:divBdr>
                </w:div>
                <w:div w:id="452484832">
                  <w:marLeft w:val="0"/>
                  <w:marRight w:val="0"/>
                  <w:marTop w:val="0"/>
                  <w:marBottom w:val="0"/>
                  <w:divBdr>
                    <w:top w:val="none" w:sz="0" w:space="0" w:color="auto"/>
                    <w:left w:val="none" w:sz="0" w:space="0" w:color="auto"/>
                    <w:bottom w:val="none" w:sz="0" w:space="0" w:color="auto"/>
                    <w:right w:val="none" w:sz="0" w:space="0" w:color="auto"/>
                  </w:divBdr>
                </w:div>
                <w:div w:id="1300383812">
                  <w:marLeft w:val="0"/>
                  <w:marRight w:val="0"/>
                  <w:marTop w:val="0"/>
                  <w:marBottom w:val="0"/>
                  <w:divBdr>
                    <w:top w:val="none" w:sz="0" w:space="0" w:color="auto"/>
                    <w:left w:val="none" w:sz="0" w:space="0" w:color="auto"/>
                    <w:bottom w:val="none" w:sz="0" w:space="0" w:color="auto"/>
                    <w:right w:val="none" w:sz="0" w:space="0" w:color="auto"/>
                  </w:divBdr>
                </w:div>
                <w:div w:id="85425306">
                  <w:marLeft w:val="0"/>
                  <w:marRight w:val="0"/>
                  <w:marTop w:val="0"/>
                  <w:marBottom w:val="0"/>
                  <w:divBdr>
                    <w:top w:val="none" w:sz="0" w:space="0" w:color="auto"/>
                    <w:left w:val="none" w:sz="0" w:space="0" w:color="auto"/>
                    <w:bottom w:val="none" w:sz="0" w:space="0" w:color="auto"/>
                    <w:right w:val="none" w:sz="0" w:space="0" w:color="auto"/>
                  </w:divBdr>
                </w:div>
                <w:div w:id="1254974428">
                  <w:marLeft w:val="0"/>
                  <w:marRight w:val="0"/>
                  <w:marTop w:val="0"/>
                  <w:marBottom w:val="0"/>
                  <w:divBdr>
                    <w:top w:val="none" w:sz="0" w:space="0" w:color="auto"/>
                    <w:left w:val="none" w:sz="0" w:space="0" w:color="auto"/>
                    <w:bottom w:val="none" w:sz="0" w:space="0" w:color="auto"/>
                    <w:right w:val="none" w:sz="0" w:space="0" w:color="auto"/>
                  </w:divBdr>
                </w:div>
              </w:divsChild>
            </w:div>
            <w:div w:id="1564221852">
              <w:marLeft w:val="0"/>
              <w:marRight w:val="0"/>
              <w:marTop w:val="0"/>
              <w:marBottom w:val="0"/>
              <w:divBdr>
                <w:top w:val="none" w:sz="0" w:space="0" w:color="auto"/>
                <w:left w:val="none" w:sz="0" w:space="0" w:color="auto"/>
                <w:bottom w:val="none" w:sz="0" w:space="0" w:color="auto"/>
                <w:right w:val="none" w:sz="0" w:space="0" w:color="auto"/>
              </w:divBdr>
            </w:div>
            <w:div w:id="978266074">
              <w:marLeft w:val="0"/>
              <w:marRight w:val="0"/>
              <w:marTop w:val="0"/>
              <w:marBottom w:val="0"/>
              <w:divBdr>
                <w:top w:val="none" w:sz="0" w:space="0" w:color="auto"/>
                <w:left w:val="none" w:sz="0" w:space="0" w:color="auto"/>
                <w:bottom w:val="none" w:sz="0" w:space="0" w:color="auto"/>
                <w:right w:val="none" w:sz="0" w:space="0" w:color="auto"/>
              </w:divBdr>
              <w:divsChild>
                <w:div w:id="1551958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2892638">
          <w:marLeft w:val="0"/>
          <w:marRight w:val="0"/>
          <w:marTop w:val="0"/>
          <w:marBottom w:val="0"/>
          <w:divBdr>
            <w:top w:val="none" w:sz="0" w:space="0" w:color="auto"/>
            <w:left w:val="none" w:sz="0" w:space="0" w:color="auto"/>
            <w:bottom w:val="none" w:sz="0" w:space="0" w:color="auto"/>
            <w:right w:val="none" w:sz="0" w:space="0" w:color="auto"/>
          </w:divBdr>
          <w:divsChild>
            <w:div w:id="2143573174">
              <w:marLeft w:val="0"/>
              <w:marRight w:val="0"/>
              <w:marTop w:val="0"/>
              <w:marBottom w:val="0"/>
              <w:divBdr>
                <w:top w:val="none" w:sz="0" w:space="0" w:color="auto"/>
                <w:left w:val="none" w:sz="0" w:space="0" w:color="auto"/>
                <w:bottom w:val="none" w:sz="0" w:space="0" w:color="auto"/>
                <w:right w:val="none" w:sz="0" w:space="0" w:color="auto"/>
              </w:divBdr>
              <w:divsChild>
                <w:div w:id="1155535153">
                  <w:marLeft w:val="0"/>
                  <w:marRight w:val="0"/>
                  <w:marTop w:val="0"/>
                  <w:marBottom w:val="300"/>
                  <w:divBdr>
                    <w:top w:val="none" w:sz="0" w:space="0" w:color="auto"/>
                    <w:left w:val="none" w:sz="0" w:space="0" w:color="auto"/>
                    <w:bottom w:val="none" w:sz="0" w:space="0" w:color="auto"/>
                    <w:right w:val="none" w:sz="0" w:space="0" w:color="auto"/>
                  </w:divBdr>
                </w:div>
              </w:divsChild>
            </w:div>
            <w:div w:id="1539660242">
              <w:marLeft w:val="0"/>
              <w:marRight w:val="0"/>
              <w:marTop w:val="0"/>
              <w:marBottom w:val="0"/>
              <w:divBdr>
                <w:top w:val="none" w:sz="0" w:space="0" w:color="auto"/>
                <w:left w:val="none" w:sz="0" w:space="0" w:color="auto"/>
                <w:bottom w:val="none" w:sz="0" w:space="0" w:color="auto"/>
                <w:right w:val="none" w:sz="0" w:space="0" w:color="auto"/>
              </w:divBdr>
              <w:divsChild>
                <w:div w:id="1580365735">
                  <w:marLeft w:val="0"/>
                  <w:marRight w:val="0"/>
                  <w:marTop w:val="0"/>
                  <w:marBottom w:val="300"/>
                  <w:divBdr>
                    <w:top w:val="none" w:sz="0" w:space="0" w:color="auto"/>
                    <w:left w:val="none" w:sz="0" w:space="0" w:color="auto"/>
                    <w:bottom w:val="none" w:sz="0" w:space="0" w:color="auto"/>
                    <w:right w:val="none" w:sz="0" w:space="0" w:color="auto"/>
                  </w:divBdr>
                </w:div>
              </w:divsChild>
            </w:div>
            <w:div w:id="1772429885">
              <w:marLeft w:val="0"/>
              <w:marRight w:val="0"/>
              <w:marTop w:val="0"/>
              <w:marBottom w:val="0"/>
              <w:divBdr>
                <w:top w:val="none" w:sz="0" w:space="0" w:color="auto"/>
                <w:left w:val="none" w:sz="0" w:space="0" w:color="auto"/>
                <w:bottom w:val="none" w:sz="0" w:space="0" w:color="auto"/>
                <w:right w:val="none" w:sz="0" w:space="0" w:color="auto"/>
              </w:divBdr>
              <w:divsChild>
                <w:div w:id="1674068215">
                  <w:marLeft w:val="0"/>
                  <w:marRight w:val="0"/>
                  <w:marTop w:val="0"/>
                  <w:marBottom w:val="300"/>
                  <w:divBdr>
                    <w:top w:val="none" w:sz="0" w:space="0" w:color="auto"/>
                    <w:left w:val="none" w:sz="0" w:space="0" w:color="auto"/>
                    <w:bottom w:val="none" w:sz="0" w:space="0" w:color="auto"/>
                    <w:right w:val="none" w:sz="0" w:space="0" w:color="auto"/>
                  </w:divBdr>
                </w:div>
              </w:divsChild>
            </w:div>
            <w:div w:id="1300962030">
              <w:marLeft w:val="0"/>
              <w:marRight w:val="0"/>
              <w:marTop w:val="0"/>
              <w:marBottom w:val="0"/>
              <w:divBdr>
                <w:top w:val="none" w:sz="0" w:space="0" w:color="auto"/>
                <w:left w:val="none" w:sz="0" w:space="0" w:color="auto"/>
                <w:bottom w:val="none" w:sz="0" w:space="0" w:color="auto"/>
                <w:right w:val="none" w:sz="0" w:space="0" w:color="auto"/>
              </w:divBdr>
              <w:divsChild>
                <w:div w:id="58866941">
                  <w:marLeft w:val="0"/>
                  <w:marRight w:val="0"/>
                  <w:marTop w:val="0"/>
                  <w:marBottom w:val="300"/>
                  <w:divBdr>
                    <w:top w:val="none" w:sz="0" w:space="0" w:color="auto"/>
                    <w:left w:val="none" w:sz="0" w:space="0" w:color="auto"/>
                    <w:bottom w:val="none" w:sz="0" w:space="0" w:color="auto"/>
                    <w:right w:val="none" w:sz="0" w:space="0" w:color="auto"/>
                  </w:divBdr>
                </w:div>
              </w:divsChild>
            </w:div>
            <w:div w:id="1232615644">
              <w:marLeft w:val="0"/>
              <w:marRight w:val="0"/>
              <w:marTop w:val="0"/>
              <w:marBottom w:val="0"/>
              <w:divBdr>
                <w:top w:val="none" w:sz="0" w:space="0" w:color="auto"/>
                <w:left w:val="none" w:sz="0" w:space="0" w:color="auto"/>
                <w:bottom w:val="none" w:sz="0" w:space="0" w:color="auto"/>
                <w:right w:val="none" w:sz="0" w:space="0" w:color="auto"/>
              </w:divBdr>
              <w:divsChild>
                <w:div w:id="749229534">
                  <w:marLeft w:val="0"/>
                  <w:marRight w:val="0"/>
                  <w:marTop w:val="0"/>
                  <w:marBottom w:val="300"/>
                  <w:divBdr>
                    <w:top w:val="none" w:sz="0" w:space="0" w:color="auto"/>
                    <w:left w:val="none" w:sz="0" w:space="0" w:color="auto"/>
                    <w:bottom w:val="none" w:sz="0" w:space="0" w:color="auto"/>
                    <w:right w:val="none" w:sz="0" w:space="0" w:color="auto"/>
                  </w:divBdr>
                </w:div>
              </w:divsChild>
            </w:div>
            <w:div w:id="1260482133">
              <w:marLeft w:val="0"/>
              <w:marRight w:val="0"/>
              <w:marTop w:val="0"/>
              <w:marBottom w:val="0"/>
              <w:divBdr>
                <w:top w:val="none" w:sz="0" w:space="0" w:color="auto"/>
                <w:left w:val="none" w:sz="0" w:space="0" w:color="auto"/>
                <w:bottom w:val="none" w:sz="0" w:space="0" w:color="auto"/>
                <w:right w:val="none" w:sz="0" w:space="0" w:color="auto"/>
              </w:divBdr>
              <w:divsChild>
                <w:div w:id="100879690">
                  <w:marLeft w:val="0"/>
                  <w:marRight w:val="0"/>
                  <w:marTop w:val="0"/>
                  <w:marBottom w:val="0"/>
                  <w:divBdr>
                    <w:top w:val="none" w:sz="0" w:space="0" w:color="auto"/>
                    <w:left w:val="none" w:sz="0" w:space="0" w:color="auto"/>
                    <w:bottom w:val="none" w:sz="0" w:space="0" w:color="auto"/>
                    <w:right w:val="none" w:sz="0" w:space="0" w:color="auto"/>
                  </w:divBdr>
                  <w:divsChild>
                    <w:div w:id="568657239">
                      <w:marLeft w:val="0"/>
                      <w:marRight w:val="0"/>
                      <w:marTop w:val="0"/>
                      <w:marBottom w:val="0"/>
                      <w:divBdr>
                        <w:top w:val="none" w:sz="0" w:space="0" w:color="auto"/>
                        <w:left w:val="none" w:sz="0" w:space="0" w:color="auto"/>
                        <w:bottom w:val="none" w:sz="0" w:space="0" w:color="auto"/>
                        <w:right w:val="none" w:sz="0" w:space="0" w:color="auto"/>
                      </w:divBdr>
                      <w:divsChild>
                        <w:div w:id="1835802141">
                          <w:marLeft w:val="0"/>
                          <w:marRight w:val="0"/>
                          <w:marTop w:val="0"/>
                          <w:marBottom w:val="0"/>
                          <w:divBdr>
                            <w:top w:val="none" w:sz="0" w:space="0" w:color="auto"/>
                            <w:left w:val="none" w:sz="0" w:space="0" w:color="auto"/>
                            <w:bottom w:val="none" w:sz="0" w:space="0" w:color="auto"/>
                            <w:right w:val="none" w:sz="0" w:space="0" w:color="auto"/>
                          </w:divBdr>
                        </w:div>
                        <w:div w:id="1594361304">
                          <w:marLeft w:val="0"/>
                          <w:marRight w:val="0"/>
                          <w:marTop w:val="0"/>
                          <w:marBottom w:val="0"/>
                          <w:divBdr>
                            <w:top w:val="none" w:sz="0" w:space="0" w:color="auto"/>
                            <w:left w:val="none" w:sz="0" w:space="0" w:color="auto"/>
                            <w:bottom w:val="none" w:sz="0" w:space="0" w:color="auto"/>
                            <w:right w:val="none" w:sz="0" w:space="0" w:color="auto"/>
                          </w:divBdr>
                        </w:div>
                        <w:div w:id="732847011">
                          <w:marLeft w:val="0"/>
                          <w:marRight w:val="0"/>
                          <w:marTop w:val="0"/>
                          <w:marBottom w:val="0"/>
                          <w:divBdr>
                            <w:top w:val="none" w:sz="0" w:space="0" w:color="auto"/>
                            <w:left w:val="none" w:sz="0" w:space="0" w:color="auto"/>
                            <w:bottom w:val="none" w:sz="0" w:space="0" w:color="auto"/>
                            <w:right w:val="none" w:sz="0" w:space="0" w:color="auto"/>
                          </w:divBdr>
                        </w:div>
                        <w:div w:id="679352813">
                          <w:marLeft w:val="0"/>
                          <w:marRight w:val="0"/>
                          <w:marTop w:val="0"/>
                          <w:marBottom w:val="0"/>
                          <w:divBdr>
                            <w:top w:val="none" w:sz="0" w:space="0" w:color="auto"/>
                            <w:left w:val="none" w:sz="0" w:space="0" w:color="auto"/>
                            <w:bottom w:val="none" w:sz="0" w:space="0" w:color="auto"/>
                            <w:right w:val="none" w:sz="0" w:space="0" w:color="auto"/>
                          </w:divBdr>
                        </w:div>
                      </w:divsChild>
                    </w:div>
                    <w:div w:id="846092765">
                      <w:marLeft w:val="0"/>
                      <w:marRight w:val="0"/>
                      <w:marTop w:val="0"/>
                      <w:marBottom w:val="0"/>
                      <w:divBdr>
                        <w:top w:val="none" w:sz="0" w:space="0" w:color="auto"/>
                        <w:left w:val="none" w:sz="0" w:space="0" w:color="auto"/>
                        <w:bottom w:val="none" w:sz="0" w:space="0" w:color="auto"/>
                        <w:right w:val="none" w:sz="0" w:space="0" w:color="auto"/>
                      </w:divBdr>
                      <w:divsChild>
                        <w:div w:id="1442914089">
                          <w:marLeft w:val="0"/>
                          <w:marRight w:val="0"/>
                          <w:marTop w:val="0"/>
                          <w:marBottom w:val="300"/>
                          <w:divBdr>
                            <w:top w:val="none" w:sz="0" w:space="0" w:color="auto"/>
                            <w:left w:val="none" w:sz="0" w:space="0" w:color="auto"/>
                            <w:bottom w:val="none" w:sz="0" w:space="0" w:color="auto"/>
                            <w:right w:val="none" w:sz="0" w:space="0" w:color="auto"/>
                          </w:divBdr>
                        </w:div>
                        <w:div w:id="932854">
                          <w:marLeft w:val="0"/>
                          <w:marRight w:val="0"/>
                          <w:marTop w:val="0"/>
                          <w:marBottom w:val="0"/>
                          <w:divBdr>
                            <w:top w:val="none" w:sz="0" w:space="0" w:color="auto"/>
                            <w:left w:val="none" w:sz="0" w:space="0" w:color="auto"/>
                            <w:bottom w:val="none" w:sz="0" w:space="0" w:color="auto"/>
                            <w:right w:val="none" w:sz="0" w:space="0" w:color="auto"/>
                          </w:divBdr>
                        </w:div>
                        <w:div w:id="1894194786">
                          <w:marLeft w:val="0"/>
                          <w:marRight w:val="0"/>
                          <w:marTop w:val="0"/>
                          <w:marBottom w:val="0"/>
                          <w:divBdr>
                            <w:top w:val="none" w:sz="0" w:space="0" w:color="auto"/>
                            <w:left w:val="none" w:sz="0" w:space="0" w:color="auto"/>
                            <w:bottom w:val="none" w:sz="0" w:space="0" w:color="auto"/>
                            <w:right w:val="none" w:sz="0" w:space="0" w:color="auto"/>
                          </w:divBdr>
                        </w:div>
                      </w:divsChild>
                    </w:div>
                    <w:div w:id="1605528046">
                      <w:marLeft w:val="0"/>
                      <w:marRight w:val="0"/>
                      <w:marTop w:val="0"/>
                      <w:marBottom w:val="0"/>
                      <w:divBdr>
                        <w:top w:val="none" w:sz="0" w:space="0" w:color="auto"/>
                        <w:left w:val="none" w:sz="0" w:space="0" w:color="auto"/>
                        <w:bottom w:val="none" w:sz="0" w:space="0" w:color="auto"/>
                        <w:right w:val="none" w:sz="0" w:space="0" w:color="auto"/>
                      </w:divBdr>
                      <w:divsChild>
                        <w:div w:id="669677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73057">
                  <w:marLeft w:val="0"/>
                  <w:marRight w:val="0"/>
                  <w:marTop w:val="0"/>
                  <w:marBottom w:val="0"/>
                  <w:divBdr>
                    <w:top w:val="none" w:sz="0" w:space="0" w:color="auto"/>
                    <w:left w:val="none" w:sz="0" w:space="0" w:color="auto"/>
                    <w:bottom w:val="none" w:sz="0" w:space="0" w:color="auto"/>
                    <w:right w:val="none" w:sz="0" w:space="0" w:color="auto"/>
                  </w:divBdr>
                  <w:divsChild>
                    <w:div w:id="635766003">
                      <w:marLeft w:val="0"/>
                      <w:marRight w:val="0"/>
                      <w:marTop w:val="0"/>
                      <w:marBottom w:val="0"/>
                      <w:divBdr>
                        <w:top w:val="none" w:sz="0" w:space="0" w:color="auto"/>
                        <w:left w:val="none" w:sz="0" w:space="0" w:color="auto"/>
                        <w:bottom w:val="none" w:sz="0" w:space="0" w:color="auto"/>
                        <w:right w:val="none" w:sz="0" w:space="0" w:color="auto"/>
                      </w:divBdr>
                      <w:divsChild>
                        <w:div w:id="694115270">
                          <w:marLeft w:val="0"/>
                          <w:marRight w:val="0"/>
                          <w:marTop w:val="0"/>
                          <w:marBottom w:val="300"/>
                          <w:divBdr>
                            <w:top w:val="none" w:sz="0" w:space="0" w:color="auto"/>
                            <w:left w:val="none" w:sz="0" w:space="0" w:color="auto"/>
                            <w:bottom w:val="none" w:sz="0" w:space="0" w:color="auto"/>
                            <w:right w:val="none" w:sz="0" w:space="0" w:color="auto"/>
                          </w:divBdr>
                        </w:div>
                        <w:div w:id="1752503538">
                          <w:marLeft w:val="0"/>
                          <w:marRight w:val="0"/>
                          <w:marTop w:val="0"/>
                          <w:marBottom w:val="0"/>
                          <w:divBdr>
                            <w:top w:val="none" w:sz="0" w:space="0" w:color="auto"/>
                            <w:left w:val="none" w:sz="0" w:space="0" w:color="auto"/>
                            <w:bottom w:val="none" w:sz="0" w:space="0" w:color="auto"/>
                            <w:right w:val="none" w:sz="0" w:space="0" w:color="auto"/>
                          </w:divBdr>
                        </w:div>
                        <w:div w:id="211966353">
                          <w:marLeft w:val="0"/>
                          <w:marRight w:val="0"/>
                          <w:marTop w:val="0"/>
                          <w:marBottom w:val="0"/>
                          <w:divBdr>
                            <w:top w:val="none" w:sz="0" w:space="0" w:color="auto"/>
                            <w:left w:val="none" w:sz="0" w:space="0" w:color="auto"/>
                            <w:bottom w:val="none" w:sz="0" w:space="0" w:color="auto"/>
                            <w:right w:val="none" w:sz="0" w:space="0" w:color="auto"/>
                          </w:divBdr>
                        </w:div>
                        <w:div w:id="883104019">
                          <w:marLeft w:val="0"/>
                          <w:marRight w:val="0"/>
                          <w:marTop w:val="0"/>
                          <w:marBottom w:val="0"/>
                          <w:divBdr>
                            <w:top w:val="none" w:sz="0" w:space="0" w:color="auto"/>
                            <w:left w:val="none" w:sz="0" w:space="0" w:color="auto"/>
                            <w:bottom w:val="none" w:sz="0" w:space="0" w:color="auto"/>
                            <w:right w:val="none" w:sz="0" w:space="0" w:color="auto"/>
                          </w:divBdr>
                        </w:div>
                        <w:div w:id="67727278">
                          <w:marLeft w:val="0"/>
                          <w:marRight w:val="0"/>
                          <w:marTop w:val="0"/>
                          <w:marBottom w:val="0"/>
                          <w:divBdr>
                            <w:top w:val="none" w:sz="0" w:space="0" w:color="auto"/>
                            <w:left w:val="none" w:sz="0" w:space="0" w:color="auto"/>
                            <w:bottom w:val="none" w:sz="0" w:space="0" w:color="auto"/>
                            <w:right w:val="none" w:sz="0" w:space="0" w:color="auto"/>
                          </w:divBdr>
                        </w:div>
                        <w:div w:id="140120997">
                          <w:marLeft w:val="0"/>
                          <w:marRight w:val="0"/>
                          <w:marTop w:val="0"/>
                          <w:marBottom w:val="0"/>
                          <w:divBdr>
                            <w:top w:val="none" w:sz="0" w:space="0" w:color="auto"/>
                            <w:left w:val="none" w:sz="0" w:space="0" w:color="auto"/>
                            <w:bottom w:val="none" w:sz="0" w:space="0" w:color="auto"/>
                            <w:right w:val="none" w:sz="0" w:space="0" w:color="auto"/>
                          </w:divBdr>
                        </w:div>
                        <w:div w:id="788814280">
                          <w:marLeft w:val="0"/>
                          <w:marRight w:val="0"/>
                          <w:marTop w:val="0"/>
                          <w:marBottom w:val="0"/>
                          <w:divBdr>
                            <w:top w:val="none" w:sz="0" w:space="0" w:color="auto"/>
                            <w:left w:val="none" w:sz="0" w:space="0" w:color="auto"/>
                            <w:bottom w:val="none" w:sz="0" w:space="0" w:color="auto"/>
                            <w:right w:val="none" w:sz="0" w:space="0" w:color="auto"/>
                          </w:divBdr>
                        </w:div>
                        <w:div w:id="41640273">
                          <w:marLeft w:val="0"/>
                          <w:marRight w:val="0"/>
                          <w:marTop w:val="0"/>
                          <w:marBottom w:val="0"/>
                          <w:divBdr>
                            <w:top w:val="none" w:sz="0" w:space="0" w:color="auto"/>
                            <w:left w:val="none" w:sz="0" w:space="0" w:color="auto"/>
                            <w:bottom w:val="none" w:sz="0" w:space="0" w:color="auto"/>
                            <w:right w:val="none" w:sz="0" w:space="0" w:color="auto"/>
                          </w:divBdr>
                        </w:div>
                        <w:div w:id="2097168569">
                          <w:marLeft w:val="0"/>
                          <w:marRight w:val="0"/>
                          <w:marTop w:val="0"/>
                          <w:marBottom w:val="0"/>
                          <w:divBdr>
                            <w:top w:val="none" w:sz="0" w:space="0" w:color="auto"/>
                            <w:left w:val="none" w:sz="0" w:space="0" w:color="auto"/>
                            <w:bottom w:val="none" w:sz="0" w:space="0" w:color="auto"/>
                            <w:right w:val="none" w:sz="0" w:space="0" w:color="auto"/>
                          </w:divBdr>
                        </w:div>
                      </w:divsChild>
                    </w:div>
                    <w:div w:id="926764250">
                      <w:marLeft w:val="0"/>
                      <w:marRight w:val="0"/>
                      <w:marTop w:val="0"/>
                      <w:marBottom w:val="0"/>
                      <w:divBdr>
                        <w:top w:val="none" w:sz="0" w:space="0" w:color="auto"/>
                        <w:left w:val="none" w:sz="0" w:space="0" w:color="auto"/>
                        <w:bottom w:val="none" w:sz="0" w:space="0" w:color="auto"/>
                        <w:right w:val="none" w:sz="0" w:space="0" w:color="auto"/>
                      </w:divBdr>
                      <w:divsChild>
                        <w:div w:id="1686438171">
                          <w:marLeft w:val="0"/>
                          <w:marRight w:val="0"/>
                          <w:marTop w:val="0"/>
                          <w:marBottom w:val="300"/>
                          <w:divBdr>
                            <w:top w:val="none" w:sz="0" w:space="0" w:color="auto"/>
                            <w:left w:val="none" w:sz="0" w:space="0" w:color="auto"/>
                            <w:bottom w:val="none" w:sz="0" w:space="0" w:color="auto"/>
                            <w:right w:val="none" w:sz="0" w:space="0" w:color="auto"/>
                          </w:divBdr>
                        </w:div>
                        <w:div w:id="1975401247">
                          <w:marLeft w:val="0"/>
                          <w:marRight w:val="0"/>
                          <w:marTop w:val="0"/>
                          <w:marBottom w:val="0"/>
                          <w:divBdr>
                            <w:top w:val="none" w:sz="0" w:space="0" w:color="auto"/>
                            <w:left w:val="none" w:sz="0" w:space="0" w:color="auto"/>
                            <w:bottom w:val="none" w:sz="0" w:space="0" w:color="auto"/>
                            <w:right w:val="none" w:sz="0" w:space="0" w:color="auto"/>
                          </w:divBdr>
                        </w:div>
                        <w:div w:id="567346347">
                          <w:marLeft w:val="0"/>
                          <w:marRight w:val="0"/>
                          <w:marTop w:val="0"/>
                          <w:marBottom w:val="0"/>
                          <w:divBdr>
                            <w:top w:val="none" w:sz="0" w:space="0" w:color="auto"/>
                            <w:left w:val="none" w:sz="0" w:space="0" w:color="auto"/>
                            <w:bottom w:val="none" w:sz="0" w:space="0" w:color="auto"/>
                            <w:right w:val="none" w:sz="0" w:space="0" w:color="auto"/>
                          </w:divBdr>
                        </w:div>
                        <w:div w:id="293215672">
                          <w:marLeft w:val="0"/>
                          <w:marRight w:val="0"/>
                          <w:marTop w:val="0"/>
                          <w:marBottom w:val="0"/>
                          <w:divBdr>
                            <w:top w:val="none" w:sz="0" w:space="0" w:color="auto"/>
                            <w:left w:val="none" w:sz="0" w:space="0" w:color="auto"/>
                            <w:bottom w:val="none" w:sz="0" w:space="0" w:color="auto"/>
                            <w:right w:val="none" w:sz="0" w:space="0" w:color="auto"/>
                          </w:divBdr>
                        </w:div>
                        <w:div w:id="456802748">
                          <w:marLeft w:val="0"/>
                          <w:marRight w:val="0"/>
                          <w:marTop w:val="0"/>
                          <w:marBottom w:val="0"/>
                          <w:divBdr>
                            <w:top w:val="none" w:sz="0" w:space="0" w:color="auto"/>
                            <w:left w:val="none" w:sz="0" w:space="0" w:color="auto"/>
                            <w:bottom w:val="none" w:sz="0" w:space="0" w:color="auto"/>
                            <w:right w:val="none" w:sz="0" w:space="0" w:color="auto"/>
                          </w:divBdr>
                        </w:div>
                        <w:div w:id="1748115105">
                          <w:marLeft w:val="0"/>
                          <w:marRight w:val="0"/>
                          <w:marTop w:val="0"/>
                          <w:marBottom w:val="0"/>
                          <w:divBdr>
                            <w:top w:val="none" w:sz="0" w:space="0" w:color="auto"/>
                            <w:left w:val="none" w:sz="0" w:space="0" w:color="auto"/>
                            <w:bottom w:val="none" w:sz="0" w:space="0" w:color="auto"/>
                            <w:right w:val="none" w:sz="0" w:space="0" w:color="auto"/>
                          </w:divBdr>
                        </w:div>
                        <w:div w:id="237328825">
                          <w:marLeft w:val="0"/>
                          <w:marRight w:val="0"/>
                          <w:marTop w:val="0"/>
                          <w:marBottom w:val="0"/>
                          <w:divBdr>
                            <w:top w:val="none" w:sz="0" w:space="0" w:color="auto"/>
                            <w:left w:val="none" w:sz="0" w:space="0" w:color="auto"/>
                            <w:bottom w:val="none" w:sz="0" w:space="0" w:color="auto"/>
                            <w:right w:val="none" w:sz="0" w:space="0" w:color="auto"/>
                          </w:divBdr>
                        </w:div>
                      </w:divsChild>
                    </w:div>
                    <w:div w:id="1468664705">
                      <w:marLeft w:val="0"/>
                      <w:marRight w:val="0"/>
                      <w:marTop w:val="0"/>
                      <w:marBottom w:val="0"/>
                      <w:divBdr>
                        <w:top w:val="none" w:sz="0" w:space="0" w:color="auto"/>
                        <w:left w:val="none" w:sz="0" w:space="0" w:color="auto"/>
                        <w:bottom w:val="none" w:sz="0" w:space="0" w:color="auto"/>
                        <w:right w:val="none" w:sz="0" w:space="0" w:color="auto"/>
                      </w:divBdr>
                      <w:divsChild>
                        <w:div w:id="1446777703">
                          <w:marLeft w:val="0"/>
                          <w:marRight w:val="0"/>
                          <w:marTop w:val="0"/>
                          <w:marBottom w:val="300"/>
                          <w:divBdr>
                            <w:top w:val="none" w:sz="0" w:space="0" w:color="auto"/>
                            <w:left w:val="none" w:sz="0" w:space="0" w:color="auto"/>
                            <w:bottom w:val="none" w:sz="0" w:space="0" w:color="auto"/>
                            <w:right w:val="none" w:sz="0" w:space="0" w:color="auto"/>
                          </w:divBdr>
                        </w:div>
                      </w:divsChild>
                    </w:div>
                    <w:div w:id="520361051">
                      <w:marLeft w:val="0"/>
                      <w:marRight w:val="0"/>
                      <w:marTop w:val="0"/>
                      <w:marBottom w:val="0"/>
                      <w:divBdr>
                        <w:top w:val="none" w:sz="0" w:space="0" w:color="auto"/>
                        <w:left w:val="none" w:sz="0" w:space="0" w:color="auto"/>
                        <w:bottom w:val="none" w:sz="0" w:space="0" w:color="auto"/>
                        <w:right w:val="none" w:sz="0" w:space="0" w:color="auto"/>
                      </w:divBdr>
                      <w:divsChild>
                        <w:div w:id="1700355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6785532">
                  <w:marLeft w:val="0"/>
                  <w:marRight w:val="0"/>
                  <w:marTop w:val="0"/>
                  <w:marBottom w:val="0"/>
                  <w:divBdr>
                    <w:top w:val="none" w:sz="0" w:space="0" w:color="auto"/>
                    <w:left w:val="none" w:sz="0" w:space="0" w:color="auto"/>
                    <w:bottom w:val="none" w:sz="0" w:space="0" w:color="auto"/>
                    <w:right w:val="none" w:sz="0" w:space="0" w:color="auto"/>
                  </w:divBdr>
                  <w:divsChild>
                    <w:div w:id="1279489383">
                      <w:marLeft w:val="0"/>
                      <w:marRight w:val="0"/>
                      <w:marTop w:val="0"/>
                      <w:marBottom w:val="0"/>
                      <w:divBdr>
                        <w:top w:val="none" w:sz="0" w:space="0" w:color="auto"/>
                        <w:left w:val="none" w:sz="0" w:space="0" w:color="auto"/>
                        <w:bottom w:val="none" w:sz="0" w:space="0" w:color="auto"/>
                        <w:right w:val="none" w:sz="0" w:space="0" w:color="auto"/>
                      </w:divBdr>
                      <w:divsChild>
                        <w:div w:id="600071299">
                          <w:marLeft w:val="0"/>
                          <w:marRight w:val="0"/>
                          <w:marTop w:val="0"/>
                          <w:marBottom w:val="300"/>
                          <w:divBdr>
                            <w:top w:val="none" w:sz="0" w:space="0" w:color="auto"/>
                            <w:left w:val="none" w:sz="0" w:space="0" w:color="auto"/>
                            <w:bottom w:val="none" w:sz="0" w:space="0" w:color="auto"/>
                            <w:right w:val="none" w:sz="0" w:space="0" w:color="auto"/>
                          </w:divBdr>
                        </w:div>
                        <w:div w:id="776290452">
                          <w:marLeft w:val="0"/>
                          <w:marRight w:val="0"/>
                          <w:marTop w:val="0"/>
                          <w:marBottom w:val="0"/>
                          <w:divBdr>
                            <w:top w:val="none" w:sz="0" w:space="0" w:color="auto"/>
                            <w:left w:val="none" w:sz="0" w:space="0" w:color="auto"/>
                            <w:bottom w:val="none" w:sz="0" w:space="0" w:color="auto"/>
                            <w:right w:val="none" w:sz="0" w:space="0" w:color="auto"/>
                          </w:divBdr>
                          <w:divsChild>
                            <w:div w:id="1034888129">
                              <w:marLeft w:val="0"/>
                              <w:marRight w:val="0"/>
                              <w:marTop w:val="0"/>
                              <w:marBottom w:val="300"/>
                              <w:divBdr>
                                <w:top w:val="none" w:sz="0" w:space="0" w:color="auto"/>
                                <w:left w:val="none" w:sz="0" w:space="0" w:color="auto"/>
                                <w:bottom w:val="none" w:sz="0" w:space="0" w:color="auto"/>
                                <w:right w:val="none" w:sz="0" w:space="0" w:color="auto"/>
                              </w:divBdr>
                            </w:div>
                          </w:divsChild>
                        </w:div>
                        <w:div w:id="123626081">
                          <w:marLeft w:val="0"/>
                          <w:marRight w:val="0"/>
                          <w:marTop w:val="0"/>
                          <w:marBottom w:val="300"/>
                          <w:divBdr>
                            <w:top w:val="none" w:sz="0" w:space="0" w:color="auto"/>
                            <w:left w:val="none" w:sz="0" w:space="0" w:color="auto"/>
                            <w:bottom w:val="none" w:sz="0" w:space="0" w:color="auto"/>
                            <w:right w:val="none" w:sz="0" w:space="0" w:color="auto"/>
                          </w:divBdr>
                        </w:div>
                      </w:divsChild>
                    </w:div>
                    <w:div w:id="1128813094">
                      <w:marLeft w:val="0"/>
                      <w:marRight w:val="0"/>
                      <w:marTop w:val="0"/>
                      <w:marBottom w:val="0"/>
                      <w:divBdr>
                        <w:top w:val="none" w:sz="0" w:space="0" w:color="auto"/>
                        <w:left w:val="none" w:sz="0" w:space="0" w:color="auto"/>
                        <w:bottom w:val="none" w:sz="0" w:space="0" w:color="auto"/>
                        <w:right w:val="none" w:sz="0" w:space="0" w:color="auto"/>
                      </w:divBdr>
                      <w:divsChild>
                        <w:div w:id="361397912">
                          <w:marLeft w:val="0"/>
                          <w:marRight w:val="0"/>
                          <w:marTop w:val="0"/>
                          <w:marBottom w:val="300"/>
                          <w:divBdr>
                            <w:top w:val="none" w:sz="0" w:space="0" w:color="auto"/>
                            <w:left w:val="none" w:sz="0" w:space="0" w:color="auto"/>
                            <w:bottom w:val="none" w:sz="0" w:space="0" w:color="auto"/>
                            <w:right w:val="none" w:sz="0" w:space="0" w:color="auto"/>
                          </w:divBdr>
                        </w:div>
                      </w:divsChild>
                    </w:div>
                    <w:div w:id="1062947499">
                      <w:marLeft w:val="0"/>
                      <w:marRight w:val="0"/>
                      <w:marTop w:val="0"/>
                      <w:marBottom w:val="0"/>
                      <w:divBdr>
                        <w:top w:val="none" w:sz="0" w:space="0" w:color="auto"/>
                        <w:left w:val="none" w:sz="0" w:space="0" w:color="auto"/>
                        <w:bottom w:val="none" w:sz="0" w:space="0" w:color="auto"/>
                        <w:right w:val="none" w:sz="0" w:space="0" w:color="auto"/>
                      </w:divBdr>
                      <w:divsChild>
                        <w:div w:id="701130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92614200">
          <w:marLeft w:val="0"/>
          <w:marRight w:val="0"/>
          <w:marTop w:val="0"/>
          <w:marBottom w:val="0"/>
          <w:divBdr>
            <w:top w:val="none" w:sz="0" w:space="0" w:color="auto"/>
            <w:left w:val="none" w:sz="0" w:space="0" w:color="auto"/>
            <w:bottom w:val="none" w:sz="0" w:space="0" w:color="auto"/>
            <w:right w:val="none" w:sz="0" w:space="0" w:color="auto"/>
          </w:divBdr>
          <w:divsChild>
            <w:div w:id="500506532">
              <w:marLeft w:val="0"/>
              <w:marRight w:val="0"/>
              <w:marTop w:val="0"/>
              <w:marBottom w:val="0"/>
              <w:divBdr>
                <w:top w:val="none" w:sz="0" w:space="0" w:color="auto"/>
                <w:left w:val="none" w:sz="0" w:space="0" w:color="auto"/>
                <w:bottom w:val="none" w:sz="0" w:space="0" w:color="auto"/>
                <w:right w:val="none" w:sz="0" w:space="0" w:color="auto"/>
              </w:divBdr>
            </w:div>
            <w:div w:id="1245527852">
              <w:marLeft w:val="0"/>
              <w:marRight w:val="0"/>
              <w:marTop w:val="0"/>
              <w:marBottom w:val="0"/>
              <w:divBdr>
                <w:top w:val="none" w:sz="0" w:space="0" w:color="auto"/>
                <w:left w:val="none" w:sz="0" w:space="0" w:color="auto"/>
                <w:bottom w:val="none" w:sz="0" w:space="0" w:color="auto"/>
                <w:right w:val="none" w:sz="0" w:space="0" w:color="auto"/>
              </w:divBdr>
              <w:divsChild>
                <w:div w:id="1565213622">
                  <w:marLeft w:val="0"/>
                  <w:marRight w:val="0"/>
                  <w:marTop w:val="0"/>
                  <w:marBottom w:val="300"/>
                  <w:divBdr>
                    <w:top w:val="none" w:sz="0" w:space="0" w:color="auto"/>
                    <w:left w:val="none" w:sz="0" w:space="0" w:color="auto"/>
                    <w:bottom w:val="none" w:sz="0" w:space="0" w:color="auto"/>
                    <w:right w:val="none" w:sz="0" w:space="0" w:color="auto"/>
                  </w:divBdr>
                </w:div>
              </w:divsChild>
            </w:div>
            <w:div w:id="1338537703">
              <w:marLeft w:val="0"/>
              <w:marRight w:val="0"/>
              <w:marTop w:val="0"/>
              <w:marBottom w:val="0"/>
              <w:divBdr>
                <w:top w:val="none" w:sz="0" w:space="0" w:color="auto"/>
                <w:left w:val="none" w:sz="0" w:space="0" w:color="auto"/>
                <w:bottom w:val="none" w:sz="0" w:space="0" w:color="auto"/>
                <w:right w:val="none" w:sz="0" w:space="0" w:color="auto"/>
              </w:divBdr>
              <w:divsChild>
                <w:div w:id="649947849">
                  <w:marLeft w:val="0"/>
                  <w:marRight w:val="0"/>
                  <w:marTop w:val="0"/>
                  <w:marBottom w:val="300"/>
                  <w:divBdr>
                    <w:top w:val="none" w:sz="0" w:space="0" w:color="auto"/>
                    <w:left w:val="none" w:sz="0" w:space="0" w:color="auto"/>
                    <w:bottom w:val="none" w:sz="0" w:space="0" w:color="auto"/>
                    <w:right w:val="none" w:sz="0" w:space="0" w:color="auto"/>
                  </w:divBdr>
                </w:div>
              </w:divsChild>
            </w:div>
            <w:div w:id="1887987179">
              <w:marLeft w:val="0"/>
              <w:marRight w:val="0"/>
              <w:marTop w:val="0"/>
              <w:marBottom w:val="0"/>
              <w:divBdr>
                <w:top w:val="none" w:sz="0" w:space="0" w:color="auto"/>
                <w:left w:val="none" w:sz="0" w:space="0" w:color="auto"/>
                <w:bottom w:val="none" w:sz="0" w:space="0" w:color="auto"/>
                <w:right w:val="none" w:sz="0" w:space="0" w:color="auto"/>
              </w:divBdr>
              <w:divsChild>
                <w:div w:id="512575075">
                  <w:marLeft w:val="0"/>
                  <w:marRight w:val="0"/>
                  <w:marTop w:val="0"/>
                  <w:marBottom w:val="300"/>
                  <w:divBdr>
                    <w:top w:val="none" w:sz="0" w:space="0" w:color="auto"/>
                    <w:left w:val="none" w:sz="0" w:space="0" w:color="auto"/>
                    <w:bottom w:val="none" w:sz="0" w:space="0" w:color="auto"/>
                    <w:right w:val="none" w:sz="0" w:space="0" w:color="auto"/>
                  </w:divBdr>
                </w:div>
              </w:divsChild>
            </w:div>
            <w:div w:id="493451091">
              <w:marLeft w:val="0"/>
              <w:marRight w:val="0"/>
              <w:marTop w:val="0"/>
              <w:marBottom w:val="0"/>
              <w:divBdr>
                <w:top w:val="none" w:sz="0" w:space="0" w:color="auto"/>
                <w:left w:val="none" w:sz="0" w:space="0" w:color="auto"/>
                <w:bottom w:val="none" w:sz="0" w:space="0" w:color="auto"/>
                <w:right w:val="none" w:sz="0" w:space="0" w:color="auto"/>
              </w:divBdr>
              <w:divsChild>
                <w:div w:id="565535325">
                  <w:marLeft w:val="0"/>
                  <w:marRight w:val="0"/>
                  <w:marTop w:val="0"/>
                  <w:marBottom w:val="300"/>
                  <w:divBdr>
                    <w:top w:val="none" w:sz="0" w:space="0" w:color="auto"/>
                    <w:left w:val="none" w:sz="0" w:space="0" w:color="auto"/>
                    <w:bottom w:val="none" w:sz="0" w:space="0" w:color="auto"/>
                    <w:right w:val="none" w:sz="0" w:space="0" w:color="auto"/>
                  </w:divBdr>
                </w:div>
              </w:divsChild>
            </w:div>
            <w:div w:id="1148472227">
              <w:marLeft w:val="0"/>
              <w:marRight w:val="0"/>
              <w:marTop w:val="0"/>
              <w:marBottom w:val="0"/>
              <w:divBdr>
                <w:top w:val="none" w:sz="0" w:space="0" w:color="auto"/>
                <w:left w:val="none" w:sz="0" w:space="0" w:color="auto"/>
                <w:bottom w:val="none" w:sz="0" w:space="0" w:color="auto"/>
                <w:right w:val="none" w:sz="0" w:space="0" w:color="auto"/>
              </w:divBdr>
              <w:divsChild>
                <w:div w:id="1299646386">
                  <w:marLeft w:val="0"/>
                  <w:marRight w:val="0"/>
                  <w:marTop w:val="0"/>
                  <w:marBottom w:val="0"/>
                  <w:divBdr>
                    <w:top w:val="none" w:sz="0" w:space="0" w:color="auto"/>
                    <w:left w:val="none" w:sz="0" w:space="0" w:color="auto"/>
                    <w:bottom w:val="none" w:sz="0" w:space="0" w:color="auto"/>
                    <w:right w:val="none" w:sz="0" w:space="0" w:color="auto"/>
                  </w:divBdr>
                </w:div>
                <w:div w:id="1055935736">
                  <w:marLeft w:val="0"/>
                  <w:marRight w:val="0"/>
                  <w:marTop w:val="0"/>
                  <w:marBottom w:val="0"/>
                  <w:divBdr>
                    <w:top w:val="none" w:sz="0" w:space="0" w:color="auto"/>
                    <w:left w:val="none" w:sz="0" w:space="0" w:color="auto"/>
                    <w:bottom w:val="none" w:sz="0" w:space="0" w:color="auto"/>
                    <w:right w:val="none" w:sz="0" w:space="0" w:color="auto"/>
                  </w:divBdr>
                  <w:divsChild>
                    <w:div w:id="1303730618">
                      <w:marLeft w:val="0"/>
                      <w:marRight w:val="0"/>
                      <w:marTop w:val="0"/>
                      <w:marBottom w:val="300"/>
                      <w:divBdr>
                        <w:top w:val="none" w:sz="0" w:space="0" w:color="auto"/>
                        <w:left w:val="none" w:sz="0" w:space="0" w:color="auto"/>
                        <w:bottom w:val="none" w:sz="0" w:space="0" w:color="auto"/>
                        <w:right w:val="none" w:sz="0" w:space="0" w:color="auto"/>
                      </w:divBdr>
                    </w:div>
                    <w:div w:id="912620504">
                      <w:marLeft w:val="0"/>
                      <w:marRight w:val="0"/>
                      <w:marTop w:val="0"/>
                      <w:marBottom w:val="0"/>
                      <w:divBdr>
                        <w:top w:val="none" w:sz="0" w:space="0" w:color="auto"/>
                        <w:left w:val="none" w:sz="0" w:space="0" w:color="auto"/>
                        <w:bottom w:val="none" w:sz="0" w:space="0" w:color="auto"/>
                        <w:right w:val="none" w:sz="0" w:space="0" w:color="auto"/>
                      </w:divBdr>
                      <w:divsChild>
                        <w:div w:id="1340738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4470657">
                  <w:marLeft w:val="0"/>
                  <w:marRight w:val="0"/>
                  <w:marTop w:val="0"/>
                  <w:marBottom w:val="0"/>
                  <w:divBdr>
                    <w:top w:val="none" w:sz="0" w:space="0" w:color="auto"/>
                    <w:left w:val="none" w:sz="0" w:space="0" w:color="auto"/>
                    <w:bottom w:val="none" w:sz="0" w:space="0" w:color="auto"/>
                    <w:right w:val="none" w:sz="0" w:space="0" w:color="auto"/>
                  </w:divBdr>
                  <w:divsChild>
                    <w:div w:id="1873611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076883">
              <w:marLeft w:val="0"/>
              <w:marRight w:val="0"/>
              <w:marTop w:val="0"/>
              <w:marBottom w:val="0"/>
              <w:divBdr>
                <w:top w:val="none" w:sz="0" w:space="0" w:color="auto"/>
                <w:left w:val="none" w:sz="0" w:space="0" w:color="auto"/>
                <w:bottom w:val="none" w:sz="0" w:space="0" w:color="auto"/>
                <w:right w:val="none" w:sz="0" w:space="0" w:color="auto"/>
              </w:divBdr>
              <w:divsChild>
                <w:div w:id="1337656241">
                  <w:marLeft w:val="0"/>
                  <w:marRight w:val="0"/>
                  <w:marTop w:val="0"/>
                  <w:marBottom w:val="300"/>
                  <w:divBdr>
                    <w:top w:val="none" w:sz="0" w:space="0" w:color="auto"/>
                    <w:left w:val="none" w:sz="0" w:space="0" w:color="auto"/>
                    <w:bottom w:val="none" w:sz="0" w:space="0" w:color="auto"/>
                    <w:right w:val="none" w:sz="0" w:space="0" w:color="auto"/>
                  </w:divBdr>
                </w:div>
              </w:divsChild>
            </w:div>
            <w:div w:id="634025093">
              <w:marLeft w:val="0"/>
              <w:marRight w:val="0"/>
              <w:marTop w:val="0"/>
              <w:marBottom w:val="0"/>
              <w:divBdr>
                <w:top w:val="none" w:sz="0" w:space="0" w:color="auto"/>
                <w:left w:val="none" w:sz="0" w:space="0" w:color="auto"/>
                <w:bottom w:val="none" w:sz="0" w:space="0" w:color="auto"/>
                <w:right w:val="none" w:sz="0" w:space="0" w:color="auto"/>
              </w:divBdr>
              <w:divsChild>
                <w:div w:id="839733838">
                  <w:marLeft w:val="0"/>
                  <w:marRight w:val="0"/>
                  <w:marTop w:val="0"/>
                  <w:marBottom w:val="300"/>
                  <w:divBdr>
                    <w:top w:val="none" w:sz="0" w:space="0" w:color="auto"/>
                    <w:left w:val="none" w:sz="0" w:space="0" w:color="auto"/>
                    <w:bottom w:val="none" w:sz="0" w:space="0" w:color="auto"/>
                    <w:right w:val="none" w:sz="0" w:space="0" w:color="auto"/>
                  </w:divBdr>
                </w:div>
              </w:divsChild>
            </w:div>
            <w:div w:id="431172817">
              <w:marLeft w:val="0"/>
              <w:marRight w:val="0"/>
              <w:marTop w:val="0"/>
              <w:marBottom w:val="0"/>
              <w:divBdr>
                <w:top w:val="none" w:sz="0" w:space="0" w:color="auto"/>
                <w:left w:val="none" w:sz="0" w:space="0" w:color="auto"/>
                <w:bottom w:val="none" w:sz="0" w:space="0" w:color="auto"/>
                <w:right w:val="none" w:sz="0" w:space="0" w:color="auto"/>
              </w:divBdr>
              <w:divsChild>
                <w:div w:id="893007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0048023">
          <w:marLeft w:val="0"/>
          <w:marRight w:val="0"/>
          <w:marTop w:val="0"/>
          <w:marBottom w:val="300"/>
          <w:divBdr>
            <w:top w:val="none" w:sz="0" w:space="0" w:color="auto"/>
            <w:left w:val="none" w:sz="0" w:space="0" w:color="auto"/>
            <w:bottom w:val="none" w:sz="0" w:space="0" w:color="auto"/>
            <w:right w:val="none" w:sz="0" w:space="0" w:color="auto"/>
          </w:divBdr>
        </w:div>
        <w:div w:id="752043674">
          <w:marLeft w:val="0"/>
          <w:marRight w:val="0"/>
          <w:marTop w:val="0"/>
          <w:marBottom w:val="300"/>
          <w:divBdr>
            <w:top w:val="none" w:sz="0" w:space="0" w:color="auto"/>
            <w:left w:val="none" w:sz="0" w:space="0" w:color="auto"/>
            <w:bottom w:val="none" w:sz="0" w:space="0" w:color="auto"/>
            <w:right w:val="none" w:sz="0" w:space="0" w:color="auto"/>
          </w:divBdr>
        </w:div>
        <w:div w:id="799614851">
          <w:marLeft w:val="0"/>
          <w:marRight w:val="0"/>
          <w:marTop w:val="0"/>
          <w:marBottom w:val="300"/>
          <w:divBdr>
            <w:top w:val="none" w:sz="0" w:space="0" w:color="auto"/>
            <w:left w:val="none" w:sz="0" w:space="0" w:color="auto"/>
            <w:bottom w:val="none" w:sz="0" w:space="0" w:color="auto"/>
            <w:right w:val="none" w:sz="0" w:space="0" w:color="auto"/>
          </w:divBdr>
        </w:div>
        <w:div w:id="1799641783">
          <w:marLeft w:val="0"/>
          <w:marRight w:val="0"/>
          <w:marTop w:val="0"/>
          <w:marBottom w:val="300"/>
          <w:divBdr>
            <w:top w:val="none" w:sz="0" w:space="0" w:color="auto"/>
            <w:left w:val="none" w:sz="0" w:space="0" w:color="auto"/>
            <w:bottom w:val="none" w:sz="0" w:space="0" w:color="auto"/>
            <w:right w:val="none" w:sz="0" w:space="0" w:color="auto"/>
          </w:divBdr>
        </w:div>
        <w:div w:id="1274945413">
          <w:marLeft w:val="0"/>
          <w:marRight w:val="0"/>
          <w:marTop w:val="0"/>
          <w:marBottom w:val="300"/>
          <w:divBdr>
            <w:top w:val="none" w:sz="0" w:space="0" w:color="auto"/>
            <w:left w:val="none" w:sz="0" w:space="0" w:color="auto"/>
            <w:bottom w:val="none" w:sz="0" w:space="0" w:color="auto"/>
            <w:right w:val="none" w:sz="0" w:space="0" w:color="auto"/>
          </w:divBdr>
        </w:div>
        <w:div w:id="1066102222">
          <w:marLeft w:val="0"/>
          <w:marRight w:val="0"/>
          <w:marTop w:val="0"/>
          <w:marBottom w:val="300"/>
          <w:divBdr>
            <w:top w:val="none" w:sz="0" w:space="0" w:color="auto"/>
            <w:left w:val="none" w:sz="0" w:space="0" w:color="auto"/>
            <w:bottom w:val="none" w:sz="0" w:space="0" w:color="auto"/>
            <w:right w:val="none" w:sz="0" w:space="0" w:color="auto"/>
          </w:divBdr>
        </w:div>
        <w:div w:id="367798129">
          <w:marLeft w:val="0"/>
          <w:marRight w:val="0"/>
          <w:marTop w:val="0"/>
          <w:marBottom w:val="300"/>
          <w:divBdr>
            <w:top w:val="none" w:sz="0" w:space="0" w:color="auto"/>
            <w:left w:val="none" w:sz="0" w:space="0" w:color="auto"/>
            <w:bottom w:val="none" w:sz="0" w:space="0" w:color="auto"/>
            <w:right w:val="none" w:sz="0" w:space="0" w:color="auto"/>
          </w:divBdr>
        </w:div>
        <w:div w:id="8267515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409067/8ef641d3b80ff01d34be16ce9bafc6e0/" TargetMode="External"/><Relationship Id="rId117" Type="http://schemas.openxmlformats.org/officeDocument/2006/relationships/theme" Target="theme/theme1.xml"/><Relationship Id="rId21" Type="http://schemas.openxmlformats.org/officeDocument/2006/relationships/hyperlink" Target="https://base.garant.ru/71730758/53f89421bbdaf741eb2d1ecc4ddb4c33/" TargetMode="External"/><Relationship Id="rId42" Type="http://schemas.openxmlformats.org/officeDocument/2006/relationships/hyperlink" Target="https://base.garant.ru/57501923/8ef641d3b80ff01d34be16ce9bafc6e0/" TargetMode="External"/><Relationship Id="rId47" Type="http://schemas.openxmlformats.org/officeDocument/2006/relationships/hyperlink" Target="https://base.garant.ru/70866626/53f89421bbdaf741eb2d1ecc4ddb4c33/" TargetMode="External"/><Relationship Id="rId63" Type="http://schemas.openxmlformats.org/officeDocument/2006/relationships/hyperlink" Target="https://base.garant.ru/57501923/8ef641d3b80ff01d34be16ce9bafc6e0/" TargetMode="External"/><Relationship Id="rId68" Type="http://schemas.openxmlformats.org/officeDocument/2006/relationships/hyperlink" Target="https://base.garant.ru/57501923/8ef641d3b80ff01d34be16ce9bafc6e0/" TargetMode="External"/><Relationship Id="rId84" Type="http://schemas.openxmlformats.org/officeDocument/2006/relationships/hyperlink" Target="https://base.garant.ru/70866626/53f89421bbdaf741eb2d1ecc4ddb4c33/" TargetMode="External"/><Relationship Id="rId89" Type="http://schemas.openxmlformats.org/officeDocument/2006/relationships/hyperlink" Target="https://base.garant.ru/57501923/8ef641d3b80ff01d34be16ce9bafc6e0/" TargetMode="External"/><Relationship Id="rId112" Type="http://schemas.openxmlformats.org/officeDocument/2006/relationships/hyperlink" Target="https://base.garant.ru/12161898/53f89421bbdaf741eb2d1ecc4ddb4c33/" TargetMode="External"/><Relationship Id="rId16" Type="http://schemas.openxmlformats.org/officeDocument/2006/relationships/hyperlink" Target="https://base.garant.ru/70866626/53f89421bbdaf741eb2d1ecc4ddb4c33/" TargetMode="External"/><Relationship Id="rId107" Type="http://schemas.openxmlformats.org/officeDocument/2006/relationships/hyperlink" Target="https://base.garant.ru/57501923/8ef641d3b80ff01d34be16ce9bafc6e0/" TargetMode="External"/><Relationship Id="rId11" Type="http://schemas.openxmlformats.org/officeDocument/2006/relationships/hyperlink" Target="https://base.garant.ru/70188902/8ef641d3b80ff01d34be16ce9bafc6e0/" TargetMode="External"/><Relationship Id="rId24" Type="http://schemas.openxmlformats.org/officeDocument/2006/relationships/hyperlink" Target="https://base.garant.ru/57422638/8ef641d3b80ff01d34be16ce9bafc6e0/" TargetMode="External"/><Relationship Id="rId32" Type="http://schemas.openxmlformats.org/officeDocument/2006/relationships/hyperlink" Target="https://base.garant.ru/57422638/8ef641d3b80ff01d34be16ce9bafc6e0/" TargetMode="External"/><Relationship Id="rId37" Type="http://schemas.openxmlformats.org/officeDocument/2006/relationships/hyperlink" Target="https://base.garant.ru/71730758/53f89421bbdaf741eb2d1ecc4ddb4c33/" TargetMode="External"/><Relationship Id="rId40" Type="http://schemas.openxmlformats.org/officeDocument/2006/relationships/hyperlink" Target="https://base.garant.ru/70866626/53f89421bbdaf741eb2d1ecc4ddb4c33/" TargetMode="External"/><Relationship Id="rId45" Type="http://schemas.openxmlformats.org/officeDocument/2006/relationships/hyperlink" Target="https://base.garant.ru/70866626/53f89421bbdaf741eb2d1ecc4ddb4c33/" TargetMode="External"/><Relationship Id="rId53" Type="http://schemas.openxmlformats.org/officeDocument/2006/relationships/hyperlink" Target="https://base.garant.ru/71326468/89300effb84a59912210b23abe10a68f/" TargetMode="External"/><Relationship Id="rId58" Type="http://schemas.openxmlformats.org/officeDocument/2006/relationships/hyperlink" Target="https://base.garant.ru/71730758/53f89421bbdaf741eb2d1ecc4ddb4c33/" TargetMode="External"/><Relationship Id="rId66" Type="http://schemas.openxmlformats.org/officeDocument/2006/relationships/hyperlink" Target="https://base.garant.ru/57501923/8ef641d3b80ff01d34be16ce9bafc6e0/" TargetMode="External"/><Relationship Id="rId74" Type="http://schemas.openxmlformats.org/officeDocument/2006/relationships/hyperlink" Target="https://base.garant.ru/70866626/53f89421bbdaf741eb2d1ecc4ddb4c33/" TargetMode="External"/><Relationship Id="rId79" Type="http://schemas.openxmlformats.org/officeDocument/2006/relationships/hyperlink" Target="https://base.garant.ru/57501923/8ef641d3b80ff01d34be16ce9bafc6e0/" TargetMode="External"/><Relationship Id="rId87" Type="http://schemas.openxmlformats.org/officeDocument/2006/relationships/hyperlink" Target="https://base.garant.ru/57501923/8ef641d3b80ff01d34be16ce9bafc6e0/" TargetMode="External"/><Relationship Id="rId102" Type="http://schemas.openxmlformats.org/officeDocument/2006/relationships/hyperlink" Target="https://base.garant.ru/70866626/53f89421bbdaf741eb2d1ecc4ddb4c33/" TargetMode="External"/><Relationship Id="rId110" Type="http://schemas.openxmlformats.org/officeDocument/2006/relationships/hyperlink" Target="https://base.garant.ru/12170784/53f89421bbdaf741eb2d1ecc4ddb4c33/" TargetMode="External"/><Relationship Id="rId115" Type="http://schemas.openxmlformats.org/officeDocument/2006/relationships/hyperlink" Target="https://base.garant.ru/12177989/" TargetMode="External"/><Relationship Id="rId5" Type="http://schemas.openxmlformats.org/officeDocument/2006/relationships/hyperlink" Target="https://base.garant.ru/5632903/" TargetMode="External"/><Relationship Id="rId61" Type="http://schemas.openxmlformats.org/officeDocument/2006/relationships/hyperlink" Target="https://base.garant.ru/72158472/" TargetMode="External"/><Relationship Id="rId82" Type="http://schemas.openxmlformats.org/officeDocument/2006/relationships/hyperlink" Target="https://base.garant.ru/70188902/8ef641d3b80ff01d34be16ce9bafc6e0/" TargetMode="External"/><Relationship Id="rId90" Type="http://schemas.openxmlformats.org/officeDocument/2006/relationships/hyperlink" Target="https://base.garant.ru/70291362/741609f9002bd54a24e5c49cb5af953b/" TargetMode="External"/><Relationship Id="rId95" Type="http://schemas.openxmlformats.org/officeDocument/2006/relationships/hyperlink" Target="https://base.garant.ru/70866626/53f89421bbdaf741eb2d1ecc4ddb4c33/" TargetMode="External"/><Relationship Id="rId19" Type="http://schemas.openxmlformats.org/officeDocument/2006/relationships/hyperlink" Target="https://base.garant.ru/71326468/89300effb84a59912210b23abe10a68f/" TargetMode="External"/><Relationship Id="rId14" Type="http://schemas.openxmlformats.org/officeDocument/2006/relationships/hyperlink" Target="https://base.garant.ru/70866626/53f89421bbdaf741eb2d1ecc4ddb4c33/" TargetMode="External"/><Relationship Id="rId22" Type="http://schemas.openxmlformats.org/officeDocument/2006/relationships/hyperlink" Target="https://base.garant.ru/57422638/8ef641d3b80ff01d34be16ce9bafc6e0/" TargetMode="External"/><Relationship Id="rId27" Type="http://schemas.openxmlformats.org/officeDocument/2006/relationships/hyperlink" Target="https://base.garant.ru/71326468/89300effb84a59912210b23abe10a68f/" TargetMode="External"/><Relationship Id="rId30" Type="http://schemas.openxmlformats.org/officeDocument/2006/relationships/hyperlink" Target="https://base.garant.ru/57422638/8ef641d3b80ff01d34be16ce9bafc6e0/" TargetMode="External"/><Relationship Id="rId35" Type="http://schemas.openxmlformats.org/officeDocument/2006/relationships/hyperlink" Target="https://base.garant.ru/71312696/" TargetMode="External"/><Relationship Id="rId43" Type="http://schemas.openxmlformats.org/officeDocument/2006/relationships/hyperlink" Target="https://base.garant.ru/70866626/53f89421bbdaf741eb2d1ecc4ddb4c33/" TargetMode="External"/><Relationship Id="rId48" Type="http://schemas.openxmlformats.org/officeDocument/2006/relationships/hyperlink" Target="https://base.garant.ru/57501923/8ef641d3b80ff01d34be16ce9bafc6e0/" TargetMode="External"/><Relationship Id="rId56" Type="http://schemas.openxmlformats.org/officeDocument/2006/relationships/hyperlink" Target="https://base.garant.ru/57422638/8ef641d3b80ff01d34be16ce9bafc6e0/" TargetMode="External"/><Relationship Id="rId64" Type="http://schemas.openxmlformats.org/officeDocument/2006/relationships/hyperlink" Target="https://base.garant.ru/57501923/8ef641d3b80ff01d34be16ce9bafc6e0/" TargetMode="External"/><Relationship Id="rId69" Type="http://schemas.openxmlformats.org/officeDocument/2006/relationships/hyperlink" Target="https://base.garant.ru/71326468/89300effb84a59912210b23abe10a68f/" TargetMode="External"/><Relationship Id="rId77" Type="http://schemas.openxmlformats.org/officeDocument/2006/relationships/hyperlink" Target="https://base.garant.ru/70882488/" TargetMode="External"/><Relationship Id="rId100" Type="http://schemas.openxmlformats.org/officeDocument/2006/relationships/hyperlink" Target="https://base.garant.ru/57501923/8ef641d3b80ff01d34be16ce9bafc6e0/" TargetMode="External"/><Relationship Id="rId105" Type="http://schemas.openxmlformats.org/officeDocument/2006/relationships/hyperlink" Target="https://base.garant.ru/57501923/8ef641d3b80ff01d34be16ce9bafc6e0/" TargetMode="External"/><Relationship Id="rId113" Type="http://schemas.openxmlformats.org/officeDocument/2006/relationships/hyperlink" Target="https://base.garant.ru/12161898/" TargetMode="External"/><Relationship Id="rId8" Type="http://schemas.openxmlformats.org/officeDocument/2006/relationships/hyperlink" Target="https://base.garant.ru/70188902/8ef641d3b80ff01d34be16ce9bafc6e0/" TargetMode="External"/><Relationship Id="rId51" Type="http://schemas.openxmlformats.org/officeDocument/2006/relationships/hyperlink" Target="https://base.garant.ru/57501923/8ef641d3b80ff01d34be16ce9bafc6e0/" TargetMode="External"/><Relationship Id="rId72" Type="http://schemas.openxmlformats.org/officeDocument/2006/relationships/hyperlink" Target="https://base.garant.ru/70291362/31de5683116b8d79b08fa2d768e33df6/" TargetMode="External"/><Relationship Id="rId80" Type="http://schemas.openxmlformats.org/officeDocument/2006/relationships/hyperlink" Target="https://base.garant.ru/3100000/" TargetMode="External"/><Relationship Id="rId85" Type="http://schemas.openxmlformats.org/officeDocument/2006/relationships/hyperlink" Target="https://base.garant.ru/57501923/8ef641d3b80ff01d34be16ce9bafc6e0/" TargetMode="External"/><Relationship Id="rId93" Type="http://schemas.openxmlformats.org/officeDocument/2006/relationships/hyperlink" Target="https://base.garant.ru/70291362/9d78f2e21a0e8d6e5a75ac4e4a939832/" TargetMode="External"/><Relationship Id="rId98" Type="http://schemas.openxmlformats.org/officeDocument/2006/relationships/hyperlink" Target="https://base.garant.ru/57501923/8ef641d3b80ff01d34be16ce9bafc6e0/" TargetMode="External"/><Relationship Id="rId3" Type="http://schemas.openxmlformats.org/officeDocument/2006/relationships/webSettings" Target="webSettings.xml"/><Relationship Id="rId12" Type="http://schemas.openxmlformats.org/officeDocument/2006/relationships/hyperlink" Target="https://base.garant.ru/70967486/" TargetMode="External"/><Relationship Id="rId17" Type="http://schemas.openxmlformats.org/officeDocument/2006/relationships/hyperlink" Target="https://base.garant.ru/57501923/8ef641d3b80ff01d34be16ce9bafc6e0/" TargetMode="External"/><Relationship Id="rId25" Type="http://schemas.openxmlformats.org/officeDocument/2006/relationships/hyperlink" Target="https://base.garant.ru/71326468/89300effb84a59912210b23abe10a68f/" TargetMode="External"/><Relationship Id="rId33" Type="http://schemas.openxmlformats.org/officeDocument/2006/relationships/hyperlink" Target="https://base.garant.ru/71730758/53f89421bbdaf741eb2d1ecc4ddb4c33/" TargetMode="External"/><Relationship Id="rId38" Type="http://schemas.openxmlformats.org/officeDocument/2006/relationships/hyperlink" Target="https://base.garant.ru/57422638/8ef641d3b80ff01d34be16ce9bafc6e0/" TargetMode="External"/><Relationship Id="rId46" Type="http://schemas.openxmlformats.org/officeDocument/2006/relationships/hyperlink" Target="https://base.garant.ru/57501923/8ef641d3b80ff01d34be16ce9bafc6e0/" TargetMode="External"/><Relationship Id="rId59" Type="http://schemas.openxmlformats.org/officeDocument/2006/relationships/hyperlink" Target="https://base.garant.ru/57422638/8ef641d3b80ff01d34be16ce9bafc6e0/" TargetMode="External"/><Relationship Id="rId67" Type="http://schemas.openxmlformats.org/officeDocument/2006/relationships/hyperlink" Target="https://base.garant.ru/70866626/53f89421bbdaf741eb2d1ecc4ddb4c33/" TargetMode="External"/><Relationship Id="rId103" Type="http://schemas.openxmlformats.org/officeDocument/2006/relationships/hyperlink" Target="https://base.garant.ru/57501923/8ef641d3b80ff01d34be16ce9bafc6e0/" TargetMode="External"/><Relationship Id="rId108" Type="http://schemas.openxmlformats.org/officeDocument/2006/relationships/hyperlink" Target="https://base.garant.ru/70866626/53f89421bbdaf741eb2d1ecc4ddb4c33/" TargetMode="External"/><Relationship Id="rId116" Type="http://schemas.openxmlformats.org/officeDocument/2006/relationships/fontTable" Target="fontTable.xml"/><Relationship Id="rId20" Type="http://schemas.openxmlformats.org/officeDocument/2006/relationships/hyperlink" Target="https://base.garant.ru/57409067/8ef641d3b80ff01d34be16ce9bafc6e0/" TargetMode="External"/><Relationship Id="rId41" Type="http://schemas.openxmlformats.org/officeDocument/2006/relationships/hyperlink" Target="https://base.garant.ru/57501923/8ef641d3b80ff01d34be16ce9bafc6e0/" TargetMode="External"/><Relationship Id="rId54" Type="http://schemas.openxmlformats.org/officeDocument/2006/relationships/hyperlink" Target="https://base.garant.ru/57409067/8ef641d3b80ff01d34be16ce9bafc6e0/" TargetMode="External"/><Relationship Id="rId62" Type="http://schemas.openxmlformats.org/officeDocument/2006/relationships/hyperlink" Target="https://base.garant.ru/70866626/53f89421bbdaf741eb2d1ecc4ddb4c33/" TargetMode="External"/><Relationship Id="rId70" Type="http://schemas.openxmlformats.org/officeDocument/2006/relationships/hyperlink" Target="https://base.garant.ru/57409067/8ef641d3b80ff01d34be16ce9bafc6e0/" TargetMode="External"/><Relationship Id="rId75" Type="http://schemas.openxmlformats.org/officeDocument/2006/relationships/hyperlink" Target="https://base.garant.ru/57501923/8ef641d3b80ff01d34be16ce9bafc6e0/" TargetMode="External"/><Relationship Id="rId83" Type="http://schemas.openxmlformats.org/officeDocument/2006/relationships/hyperlink" Target="https://base.garant.ru/70188902/8ef641d3b80ff01d34be16ce9bafc6e0/" TargetMode="External"/><Relationship Id="rId88" Type="http://schemas.openxmlformats.org/officeDocument/2006/relationships/hyperlink" Target="https://base.garant.ru/70866626/53f89421bbdaf741eb2d1ecc4ddb4c33/" TargetMode="External"/><Relationship Id="rId91" Type="http://schemas.openxmlformats.org/officeDocument/2006/relationships/hyperlink" Target="https://base.garant.ru/70866626/53f89421bbdaf741eb2d1ecc4ddb4c33/" TargetMode="External"/><Relationship Id="rId96" Type="http://schemas.openxmlformats.org/officeDocument/2006/relationships/hyperlink" Target="https://base.garant.ru/57501923/8ef641d3b80ff01d34be16ce9bafc6e0/" TargetMode="External"/><Relationship Id="rId111" Type="http://schemas.openxmlformats.org/officeDocument/2006/relationships/hyperlink" Target="https://base.garant.ru/12170784/" TargetMode="External"/><Relationship Id="rId1" Type="http://schemas.openxmlformats.org/officeDocument/2006/relationships/styles" Target="styles.xml"/><Relationship Id="rId6" Type="http://schemas.openxmlformats.org/officeDocument/2006/relationships/hyperlink" Target="https://base.garant.ru/70866626/53f89421bbdaf741eb2d1ecc4ddb4c33/" TargetMode="External"/><Relationship Id="rId15" Type="http://schemas.openxmlformats.org/officeDocument/2006/relationships/hyperlink" Target="https://base.garant.ru/57501923/8ef641d3b80ff01d34be16ce9bafc6e0/" TargetMode="External"/><Relationship Id="rId23" Type="http://schemas.openxmlformats.org/officeDocument/2006/relationships/hyperlink" Target="https://base.garant.ru/71730758/53f89421bbdaf741eb2d1ecc4ddb4c33/" TargetMode="External"/><Relationship Id="rId28" Type="http://schemas.openxmlformats.org/officeDocument/2006/relationships/hyperlink" Target="https://base.garant.ru/57409067/8ef641d3b80ff01d34be16ce9bafc6e0/"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70866626/53f89421bbdaf741eb2d1ecc4ddb4c33/" TargetMode="External"/><Relationship Id="rId57" Type="http://schemas.openxmlformats.org/officeDocument/2006/relationships/hyperlink" Target="https://base.garant.ru/57501923/8ef641d3b80ff01d34be16ce9bafc6e0/" TargetMode="External"/><Relationship Id="rId106" Type="http://schemas.openxmlformats.org/officeDocument/2006/relationships/hyperlink" Target="https://base.garant.ru/70866626/53f89421bbdaf741eb2d1ecc4ddb4c33/" TargetMode="External"/><Relationship Id="rId114" Type="http://schemas.openxmlformats.org/officeDocument/2006/relationships/hyperlink" Target="https://base.garant.ru/12177989/b89690251be5277812a78962f6302560/" TargetMode="External"/><Relationship Id="rId10" Type="http://schemas.openxmlformats.org/officeDocument/2006/relationships/hyperlink" Target="https://base.garant.ru/57501923/8ef641d3b80ff01d34be16ce9bafc6e0/" TargetMode="External"/><Relationship Id="rId31" Type="http://schemas.openxmlformats.org/officeDocument/2006/relationships/hyperlink" Target="https://base.garant.ru/71730758/53f89421bbdaf741eb2d1ecc4ddb4c33/" TargetMode="External"/><Relationship Id="rId44" Type="http://schemas.openxmlformats.org/officeDocument/2006/relationships/hyperlink" Target="https://base.garant.ru/57501923/8ef641d3b80ff01d34be16ce9bafc6e0/" TargetMode="External"/><Relationship Id="rId52" Type="http://schemas.openxmlformats.org/officeDocument/2006/relationships/hyperlink" Target="https://base.garant.ru/57501923/8ef641d3b80ff01d34be16ce9bafc6e0/" TargetMode="External"/><Relationship Id="rId60" Type="http://schemas.openxmlformats.org/officeDocument/2006/relationships/hyperlink" Target="https://base.garant.ru/72103644/" TargetMode="External"/><Relationship Id="rId65" Type="http://schemas.openxmlformats.org/officeDocument/2006/relationships/hyperlink" Target="https://base.garant.ru/57501923/8ef641d3b80ff01d34be16ce9bafc6e0/" TargetMode="External"/><Relationship Id="rId73" Type="http://schemas.openxmlformats.org/officeDocument/2006/relationships/hyperlink" Target="https://base.garant.ru/70188902/8ef641d3b80ff01d34be16ce9bafc6e0/" TargetMode="External"/><Relationship Id="rId78" Type="http://schemas.openxmlformats.org/officeDocument/2006/relationships/hyperlink" Target="https://base.garant.ru/70866626/53f89421bbdaf741eb2d1ecc4ddb4c33/" TargetMode="External"/><Relationship Id="rId81" Type="http://schemas.openxmlformats.org/officeDocument/2006/relationships/hyperlink" Target="https://base.garant.ru/70188902/8ef641d3b80ff01d34be16ce9bafc6e0/" TargetMode="External"/><Relationship Id="rId86" Type="http://schemas.openxmlformats.org/officeDocument/2006/relationships/hyperlink" Target="https://base.garant.ru/70866626/53f89421bbdaf741eb2d1ecc4ddb4c33/" TargetMode="External"/><Relationship Id="rId94" Type="http://schemas.openxmlformats.org/officeDocument/2006/relationships/hyperlink" Target="https://base.garant.ru/70291362/bab13c3f029f87b90e0f9dad5e0f916b/" TargetMode="External"/><Relationship Id="rId99" Type="http://schemas.openxmlformats.org/officeDocument/2006/relationships/hyperlink" Target="https://base.garant.ru/70866626/53f89421bbdaf741eb2d1ecc4ddb4c33/" TargetMode="External"/><Relationship Id="rId101" Type="http://schemas.openxmlformats.org/officeDocument/2006/relationships/hyperlink" Target="https://base.garant.ru/12112604/bdced85cc354ff6a11911b30fbe61e5d/" TargetMode="External"/><Relationship Id="rId4" Type="http://schemas.openxmlformats.org/officeDocument/2006/relationships/hyperlink" Target="https://base.garant.ru/70188902/" TargetMode="External"/><Relationship Id="rId9" Type="http://schemas.openxmlformats.org/officeDocument/2006/relationships/hyperlink" Target="https://base.garant.ru/70866626/53f89421bbdaf741eb2d1ecc4ddb4c33/" TargetMode="External"/><Relationship Id="rId13" Type="http://schemas.openxmlformats.org/officeDocument/2006/relationships/hyperlink" Target="https://base.garant.ru/70967486/" TargetMode="External"/><Relationship Id="rId18" Type="http://schemas.openxmlformats.org/officeDocument/2006/relationships/hyperlink" Target="https://base.garant.ru/71809212/" TargetMode="External"/><Relationship Id="rId39" Type="http://schemas.openxmlformats.org/officeDocument/2006/relationships/hyperlink" Target="https://base.garant.ru/3100000/" TargetMode="External"/><Relationship Id="rId109" Type="http://schemas.openxmlformats.org/officeDocument/2006/relationships/hyperlink" Target="https://base.garant.ru/57501923/8ef641d3b80ff01d34be16ce9bafc6e0/" TargetMode="External"/><Relationship Id="rId34" Type="http://schemas.openxmlformats.org/officeDocument/2006/relationships/hyperlink" Target="https://base.garant.ru/57422638/8ef641d3b80ff01d34be16ce9bafc6e0/" TargetMode="External"/><Relationship Id="rId50" Type="http://schemas.openxmlformats.org/officeDocument/2006/relationships/hyperlink" Target="https://base.garant.ru/57501923/8ef641d3b80ff01d34be16ce9bafc6e0/" TargetMode="External"/><Relationship Id="rId55" Type="http://schemas.openxmlformats.org/officeDocument/2006/relationships/hyperlink" Target="https://base.garant.ru/71730758/53f89421bbdaf741eb2d1ecc4ddb4c33/" TargetMode="External"/><Relationship Id="rId76" Type="http://schemas.openxmlformats.org/officeDocument/2006/relationships/hyperlink" Target="https://base.garant.ru/70882488/" TargetMode="External"/><Relationship Id="rId97" Type="http://schemas.openxmlformats.org/officeDocument/2006/relationships/hyperlink" Target="https://base.garant.ru/70866626/53f89421bbdaf741eb2d1ecc4ddb4c33/" TargetMode="External"/><Relationship Id="rId104" Type="http://schemas.openxmlformats.org/officeDocument/2006/relationships/hyperlink" Target="https://base.garant.ru/70866626/53f89421bbdaf741eb2d1ecc4ddb4c33/" TargetMode="External"/><Relationship Id="rId7" Type="http://schemas.openxmlformats.org/officeDocument/2006/relationships/hyperlink" Target="https://base.garant.ru/57501923/8ef641d3b80ff01d34be16ce9bafc6e0/"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57501923/8ef641d3b80ff01d34be16ce9bafc6e0/" TargetMode="External"/><Relationship Id="rId2" Type="http://schemas.openxmlformats.org/officeDocument/2006/relationships/settings" Target="settings.xml"/><Relationship Id="rId29" Type="http://schemas.openxmlformats.org/officeDocument/2006/relationships/hyperlink" Target="https://base.garant.ru/71730758/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22126</Words>
  <Characters>126122</Characters>
  <Application>Microsoft Office Word</Application>
  <DocSecurity>0</DocSecurity>
  <Lines>1051</Lines>
  <Paragraphs>295</Paragraphs>
  <ScaleCrop>false</ScaleCrop>
  <Company>Reanimator Extreme Edition</Company>
  <LinksUpToDate>false</LinksUpToDate>
  <CharactersWithSpaces>147953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2019-11-18T05:55:00Z</dcterms:created>
  <dcterms:modified xsi:type="dcterms:W3CDTF">2019-11-18T05:56:00Z</dcterms:modified>
</cp:coreProperties>
</file>