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-672465</wp:posOffset>
            </wp:positionV>
            <wp:extent cx="7458075" cy="3143250"/>
            <wp:effectExtent l="0" t="0" r="9525" b="0"/>
            <wp:wrapNone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pStyle w:val="a3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23E79" w:rsidRDefault="00523E79" w:rsidP="00523E79">
      <w:pPr>
        <w:tabs>
          <w:tab w:val="left" w:pos="0"/>
          <w:tab w:val="left" w:pos="1985"/>
        </w:tabs>
        <w:spacing w:line="48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Рабочая программа</w:t>
      </w:r>
    </w:p>
    <w:p w:rsidR="00523E79" w:rsidRDefault="00523E79" w:rsidP="00523E79">
      <w:pPr>
        <w:tabs>
          <w:tab w:val="left" w:pos="0"/>
          <w:tab w:val="left" w:pos="1985"/>
        </w:tabs>
        <w:spacing w:line="48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внеурочной</w:t>
      </w:r>
      <w:proofErr w:type="gramEnd"/>
      <w:r>
        <w:rPr>
          <w:b/>
          <w:sz w:val="28"/>
          <w:szCs w:val="28"/>
        </w:rPr>
        <w:t xml:space="preserve"> деятельности </w:t>
      </w:r>
    </w:p>
    <w:p w:rsidR="00523E79" w:rsidRDefault="00523E79" w:rsidP="00523E79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«Учись учиться</w:t>
      </w:r>
      <w:r>
        <w:rPr>
          <w:b/>
          <w:sz w:val="28"/>
          <w:szCs w:val="28"/>
        </w:rPr>
        <w:t xml:space="preserve">» </w:t>
      </w:r>
    </w:p>
    <w:p w:rsidR="00523E79" w:rsidRDefault="00523E79" w:rsidP="00523E79">
      <w:pPr>
        <w:jc w:val="center"/>
        <w:rPr>
          <w:b/>
          <w:sz w:val="28"/>
          <w:szCs w:val="28"/>
        </w:rPr>
      </w:pPr>
    </w:p>
    <w:p w:rsidR="00523E79" w:rsidRDefault="00523E79" w:rsidP="00523E79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общеинтеллектуальное</w:t>
      </w:r>
      <w:proofErr w:type="spellEnd"/>
      <w:r>
        <w:rPr>
          <w:sz w:val="28"/>
          <w:szCs w:val="28"/>
        </w:rPr>
        <w:t xml:space="preserve">  направление</w:t>
      </w:r>
      <w:proofErr w:type="gramEnd"/>
      <w:r>
        <w:rPr>
          <w:sz w:val="28"/>
          <w:szCs w:val="28"/>
        </w:rPr>
        <w:t>)</w:t>
      </w:r>
    </w:p>
    <w:p w:rsidR="00523E79" w:rsidRDefault="00523E79" w:rsidP="00523E79">
      <w:pPr>
        <w:jc w:val="center"/>
        <w:rPr>
          <w:sz w:val="28"/>
          <w:szCs w:val="28"/>
        </w:rPr>
      </w:pPr>
    </w:p>
    <w:p w:rsidR="00523E79" w:rsidRDefault="00523E79" w:rsidP="00523E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класс</w:t>
      </w:r>
    </w:p>
    <w:p w:rsidR="00523E79" w:rsidRDefault="00523E79" w:rsidP="00523E79">
      <w:pPr>
        <w:widowControl w:val="0"/>
        <w:overflowPunct w:val="0"/>
        <w:autoSpaceDE w:val="0"/>
        <w:autoSpaceDN w:val="0"/>
        <w:adjustRightInd w:val="0"/>
        <w:jc w:val="center"/>
        <w:rPr>
          <w:rFonts w:ascii="Calibri" w:hAnsi="Calibri"/>
          <w:b/>
          <w:kern w:val="28"/>
          <w:sz w:val="22"/>
          <w:szCs w:val="22"/>
        </w:rPr>
      </w:pPr>
    </w:p>
    <w:p w:rsidR="00523E79" w:rsidRDefault="00523E79" w:rsidP="00523E79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523E79" w:rsidRDefault="00523E79" w:rsidP="00523E79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523E79" w:rsidRDefault="00523E79" w:rsidP="00523E79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rFonts w:eastAsia="Calibri"/>
          <w:sz w:val="28"/>
          <w:szCs w:val="28"/>
        </w:rPr>
        <w:t>Учитель:</w:t>
      </w:r>
      <w:r>
        <w:rPr>
          <w:rFonts w:eastAsia="Calibri"/>
          <w:b/>
          <w:sz w:val="28"/>
          <w:szCs w:val="28"/>
        </w:rPr>
        <w:t xml:space="preserve">  </w:t>
      </w:r>
      <w:r>
        <w:rPr>
          <w:b/>
          <w:bCs/>
          <w:color w:val="333333"/>
          <w:sz w:val="28"/>
          <w:szCs w:val="28"/>
        </w:rPr>
        <w:t>Воронина</w:t>
      </w:r>
      <w:proofErr w:type="gramEnd"/>
      <w:r>
        <w:rPr>
          <w:b/>
          <w:bCs/>
          <w:color w:val="333333"/>
          <w:sz w:val="28"/>
          <w:szCs w:val="28"/>
        </w:rPr>
        <w:t xml:space="preserve"> Т.Г.</w:t>
      </w: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523E79" w:rsidRDefault="00523E79" w:rsidP="00523E79">
      <w:pPr>
        <w:shd w:val="clear" w:color="auto" w:fill="FFFFFF"/>
        <w:ind w:right="-143"/>
        <w:rPr>
          <w:b/>
        </w:rPr>
      </w:pPr>
    </w:p>
    <w:p w:rsidR="00523E79" w:rsidRDefault="00523E79" w:rsidP="00523E79">
      <w:pPr>
        <w:rPr>
          <w:b/>
        </w:rPr>
      </w:pPr>
    </w:p>
    <w:p w:rsidR="00523E79" w:rsidRDefault="00523E79" w:rsidP="00523E79">
      <w:pPr>
        <w:rPr>
          <w:b/>
        </w:rPr>
      </w:pPr>
    </w:p>
    <w:p w:rsidR="00523E79" w:rsidRDefault="00523E79" w:rsidP="00523E79">
      <w:pPr>
        <w:rPr>
          <w:b/>
        </w:rPr>
      </w:pPr>
    </w:p>
    <w:p w:rsidR="00523E79" w:rsidRDefault="00523E79" w:rsidP="00523E79">
      <w:pPr>
        <w:shd w:val="clear" w:color="auto" w:fill="FFFFFF"/>
        <w:ind w:right="-143"/>
        <w:rPr>
          <w:bCs/>
          <w:color w:val="333333"/>
          <w:sz w:val="28"/>
          <w:szCs w:val="28"/>
        </w:rPr>
      </w:pPr>
      <w:r>
        <w:rPr>
          <w:b/>
        </w:rPr>
        <w:t xml:space="preserve">                        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rFonts w:eastAsia="Andale Sans UI"/>
          <w:kern w:val="2"/>
          <w:sz w:val="28"/>
          <w:szCs w:val="28"/>
        </w:rPr>
        <w:t xml:space="preserve">с. </w:t>
      </w:r>
      <w:proofErr w:type="spellStart"/>
      <w:proofErr w:type="gramStart"/>
      <w:r>
        <w:rPr>
          <w:rFonts w:eastAsia="Andale Sans UI"/>
          <w:kern w:val="2"/>
          <w:sz w:val="28"/>
          <w:szCs w:val="28"/>
        </w:rPr>
        <w:t>Камышовка</w:t>
      </w:r>
      <w:proofErr w:type="spellEnd"/>
      <w:r>
        <w:rPr>
          <w:rFonts w:eastAsia="Andale Sans UI"/>
          <w:kern w:val="2"/>
          <w:sz w:val="28"/>
          <w:szCs w:val="28"/>
        </w:rPr>
        <w:t>,</w:t>
      </w:r>
      <w:r>
        <w:rPr>
          <w:b/>
          <w:bCs/>
          <w:color w:val="333333"/>
          <w:sz w:val="28"/>
          <w:szCs w:val="28"/>
        </w:rPr>
        <w:t xml:space="preserve">  </w:t>
      </w:r>
      <w:r>
        <w:rPr>
          <w:bCs/>
          <w:color w:val="333333"/>
          <w:sz w:val="28"/>
          <w:szCs w:val="28"/>
        </w:rPr>
        <w:t>2020</w:t>
      </w:r>
      <w:proofErr w:type="gramEnd"/>
      <w:r>
        <w:rPr>
          <w:bCs/>
          <w:color w:val="333333"/>
          <w:sz w:val="28"/>
          <w:szCs w:val="28"/>
        </w:rPr>
        <w:t xml:space="preserve"> - 2021</w:t>
      </w:r>
      <w:r>
        <w:rPr>
          <w:b/>
          <w:bCs/>
          <w:color w:val="333333"/>
          <w:sz w:val="28"/>
          <w:szCs w:val="28"/>
        </w:rPr>
        <w:t xml:space="preserve">  </w:t>
      </w:r>
      <w:r>
        <w:rPr>
          <w:bCs/>
          <w:color w:val="333333"/>
          <w:sz w:val="28"/>
          <w:szCs w:val="28"/>
        </w:rPr>
        <w:t>учебный год</w:t>
      </w:r>
    </w:p>
    <w:p w:rsidR="00523E79" w:rsidRDefault="00523E79">
      <w:pPr>
        <w:sectPr w:rsidR="00523E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3E79" w:rsidRPr="001217C4" w:rsidRDefault="00523E79" w:rsidP="001217C4">
      <w:pPr>
        <w:autoSpaceDE w:val="0"/>
        <w:autoSpaceDN w:val="0"/>
        <w:adjustRightInd w:val="0"/>
        <w:rPr>
          <w:b/>
          <w:bCs/>
          <w:u w:val="single"/>
          <w:lang w:eastAsia="ru-RU"/>
        </w:rPr>
      </w:pPr>
      <w:r w:rsidRPr="001217C4">
        <w:rPr>
          <w:b/>
          <w:bCs/>
          <w:u w:val="single"/>
        </w:rPr>
        <w:lastRenderedPageBreak/>
        <w:t>Пояснительная записка</w:t>
      </w:r>
    </w:p>
    <w:p w:rsidR="00523E79" w:rsidRPr="001217C4" w:rsidRDefault="00523E79" w:rsidP="001217C4">
      <w:pPr>
        <w:pStyle w:val="a4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bCs/>
          <w:sz w:val="24"/>
          <w:szCs w:val="24"/>
        </w:rPr>
      </w:pPr>
    </w:p>
    <w:p w:rsidR="00523E79" w:rsidRPr="001217C4" w:rsidRDefault="00523E79" w:rsidP="001217C4">
      <w:pPr>
        <w:rPr>
          <w:bCs/>
        </w:rPr>
      </w:pPr>
      <w:r w:rsidRPr="001217C4">
        <w:t xml:space="preserve">Рабочая программа </w:t>
      </w:r>
      <w:r w:rsidRPr="001217C4">
        <w:rPr>
          <w:rFonts w:eastAsia="Arial Unicode MS"/>
        </w:rPr>
        <w:t xml:space="preserve">разработана </w:t>
      </w:r>
      <w:r w:rsidRPr="001217C4">
        <w:rPr>
          <w:spacing w:val="-2"/>
        </w:rPr>
        <w:t xml:space="preserve">в соответствии с ФГОС </w:t>
      </w:r>
      <w:proofErr w:type="spellStart"/>
      <w:proofErr w:type="gramStart"/>
      <w:r w:rsidRPr="001217C4">
        <w:rPr>
          <w:spacing w:val="-2"/>
        </w:rPr>
        <w:t>НОО,</w:t>
      </w:r>
      <w:r w:rsidRPr="001217C4">
        <w:t>на</w:t>
      </w:r>
      <w:proofErr w:type="spellEnd"/>
      <w:proofErr w:type="gramEnd"/>
      <w:r w:rsidRPr="001217C4">
        <w:t xml:space="preserve"> основе </w:t>
      </w:r>
      <w:r w:rsidRPr="001217C4">
        <w:rPr>
          <w:bCs/>
        </w:rPr>
        <w:t>программы «Учись</w:t>
      </w:r>
      <w:r w:rsidRPr="001217C4">
        <w:rPr>
          <w:bCs/>
        </w:rPr>
        <w:t xml:space="preserve"> учиться» (</w:t>
      </w:r>
      <w:proofErr w:type="spellStart"/>
      <w:r w:rsidRPr="001217C4">
        <w:rPr>
          <w:bCs/>
        </w:rPr>
        <w:t>авт.Е.В.Языканова</w:t>
      </w:r>
      <w:proofErr w:type="spellEnd"/>
      <w:r w:rsidRPr="001217C4">
        <w:rPr>
          <w:bCs/>
        </w:rPr>
        <w:t>)</w:t>
      </w:r>
    </w:p>
    <w:p w:rsidR="00523E79" w:rsidRPr="001217C4" w:rsidRDefault="00523E79" w:rsidP="001217C4">
      <w:pPr>
        <w:autoSpaceDE w:val="0"/>
        <w:autoSpaceDN w:val="0"/>
        <w:adjustRightInd w:val="0"/>
        <w:rPr>
          <w:b/>
        </w:rPr>
      </w:pPr>
      <w:r w:rsidRPr="001217C4">
        <w:rPr>
          <w:b/>
        </w:rPr>
        <w:t>Цель:</w:t>
      </w:r>
    </w:p>
    <w:p w:rsidR="00523E79" w:rsidRPr="001217C4" w:rsidRDefault="00523E79" w:rsidP="001217C4">
      <w:pPr>
        <w:jc w:val="both"/>
        <w:rPr>
          <w:lang w:eastAsia="ru-RU"/>
        </w:rPr>
      </w:pPr>
      <w:r w:rsidRPr="001217C4">
        <w:rPr>
          <w:lang w:eastAsia="ru-RU"/>
        </w:rPr>
        <w:t>Создание эмоционально-комфортной образовательной среды для успешного формирования и развития учебных, социальных и познавательных навыков обучающихся.</w:t>
      </w:r>
    </w:p>
    <w:p w:rsidR="00523E79" w:rsidRPr="001217C4" w:rsidRDefault="00523E79" w:rsidP="001217C4">
      <w:pPr>
        <w:jc w:val="both"/>
        <w:rPr>
          <w:b/>
          <w:i/>
          <w:lang w:eastAsia="ru-RU"/>
        </w:rPr>
      </w:pPr>
      <w:r w:rsidRPr="001217C4">
        <w:rPr>
          <w:b/>
          <w:i/>
          <w:lang w:eastAsia="ru-RU"/>
        </w:rPr>
        <w:t>Задачи:</w:t>
      </w:r>
    </w:p>
    <w:p w:rsidR="00523E79" w:rsidRPr="001217C4" w:rsidRDefault="00523E79" w:rsidP="001217C4">
      <w:pPr>
        <w:jc w:val="both"/>
        <w:rPr>
          <w:lang w:eastAsia="ru-RU"/>
        </w:rPr>
      </w:pPr>
      <w:r w:rsidRPr="001217C4">
        <w:rPr>
          <w:lang w:eastAsia="ru-RU"/>
        </w:rPr>
        <w:t>1. Развитие у детей когнитивных умений и способностей, необходимых для успешного обучения в начальной школе.</w:t>
      </w:r>
    </w:p>
    <w:p w:rsidR="00523E79" w:rsidRPr="001217C4" w:rsidRDefault="00523E79" w:rsidP="001217C4">
      <w:pPr>
        <w:jc w:val="both"/>
        <w:rPr>
          <w:lang w:eastAsia="ru-RU"/>
        </w:rPr>
      </w:pPr>
      <w:r w:rsidRPr="001217C4">
        <w:rPr>
          <w:lang w:eastAsia="ru-RU"/>
        </w:rPr>
        <w:t>2. Формирование устойчивой учебной мотивации на фоне позитивной Я-концепции детей, устойчивой самооценки и низкого уровня школьной тревожности.</w:t>
      </w:r>
    </w:p>
    <w:p w:rsidR="00523E79" w:rsidRPr="001217C4" w:rsidRDefault="00523E79" w:rsidP="001217C4">
      <w:pPr>
        <w:jc w:val="both"/>
        <w:rPr>
          <w:lang w:eastAsia="ru-RU"/>
        </w:rPr>
      </w:pPr>
      <w:r w:rsidRPr="001217C4">
        <w:rPr>
          <w:lang w:eastAsia="ru-RU"/>
        </w:rPr>
        <w:t>3. Развитие у детей социальных и коммуникативных умений, необходимых для установления межличностных отношений со сверстниками и соответствующих ролевых отношений с педагогами.</w:t>
      </w:r>
    </w:p>
    <w:p w:rsidR="002A22B2" w:rsidRPr="001217C4" w:rsidRDefault="00523E79" w:rsidP="001217C4">
      <w:r w:rsidRPr="001217C4">
        <w:t xml:space="preserve">     Н</w:t>
      </w:r>
      <w:r w:rsidRPr="001217C4">
        <w:t>а изучение предмета в</w:t>
      </w:r>
      <w:r w:rsidRPr="001217C4">
        <w:t xml:space="preserve">о </w:t>
      </w:r>
      <w:r w:rsidRPr="001217C4">
        <w:t>2 классе выделяется 1ч. в неделю, 32 ч.</w:t>
      </w:r>
    </w:p>
    <w:p w:rsidR="00523E79" w:rsidRPr="001217C4" w:rsidRDefault="00523E79" w:rsidP="001217C4"/>
    <w:p w:rsidR="00523E79" w:rsidRPr="001217C4" w:rsidRDefault="00523E79" w:rsidP="001217C4">
      <w:pPr>
        <w:jc w:val="both"/>
        <w:rPr>
          <w:b/>
          <w:bCs/>
          <w:iCs/>
          <w:u w:val="single"/>
          <w:lang w:eastAsia="en-US"/>
        </w:rPr>
      </w:pPr>
      <w:r w:rsidRPr="001217C4">
        <w:t>1.</w:t>
      </w:r>
      <w:r w:rsidRPr="001217C4">
        <w:rPr>
          <w:b/>
          <w:bCs/>
          <w:iCs/>
          <w:u w:val="single"/>
        </w:rPr>
        <w:t xml:space="preserve"> </w:t>
      </w:r>
      <w:r w:rsidRPr="001217C4">
        <w:rPr>
          <w:b/>
          <w:bCs/>
          <w:iCs/>
          <w:u w:val="single"/>
        </w:rPr>
        <w:t xml:space="preserve">Планируемые результаты </w:t>
      </w:r>
    </w:p>
    <w:p w:rsidR="00523E79" w:rsidRPr="001217C4" w:rsidRDefault="00523E79" w:rsidP="001217C4">
      <w:pPr>
        <w:jc w:val="both"/>
        <w:rPr>
          <w:bCs/>
          <w:iCs/>
        </w:rPr>
      </w:pPr>
      <w:r w:rsidRPr="001217C4">
        <w:rPr>
          <w:bCs/>
          <w:iCs/>
        </w:rPr>
        <w:t xml:space="preserve">Личностные, </w:t>
      </w:r>
      <w:proofErr w:type="spellStart"/>
      <w:r w:rsidRPr="001217C4">
        <w:rPr>
          <w:bCs/>
          <w:iCs/>
        </w:rPr>
        <w:t>метапредметные</w:t>
      </w:r>
      <w:proofErr w:type="spellEnd"/>
      <w:r w:rsidRPr="001217C4">
        <w:rPr>
          <w:bCs/>
          <w:iCs/>
        </w:rPr>
        <w:t xml:space="preserve"> и предметные результаты освоения программы.</w:t>
      </w:r>
    </w:p>
    <w:p w:rsidR="00523E79" w:rsidRPr="001217C4" w:rsidRDefault="00523E79" w:rsidP="001217C4">
      <w:pPr>
        <w:jc w:val="both"/>
        <w:rPr>
          <w:bCs/>
          <w:iCs/>
        </w:rPr>
      </w:pPr>
      <w:r w:rsidRPr="001217C4">
        <w:rPr>
          <w:bCs/>
          <w:iCs/>
        </w:rPr>
        <w:t xml:space="preserve">В результате освоения программы «Учись учиться» формируются следующие </w:t>
      </w:r>
      <w:r w:rsidRPr="001217C4">
        <w:rPr>
          <w:lang w:eastAsia="ru-RU"/>
        </w:rPr>
        <w:t>УУД:</w:t>
      </w:r>
    </w:p>
    <w:p w:rsidR="00523E79" w:rsidRPr="001217C4" w:rsidRDefault="00523E79" w:rsidP="001217C4">
      <w:pPr>
        <w:jc w:val="both"/>
        <w:rPr>
          <w:bCs/>
          <w:iCs/>
        </w:rPr>
      </w:pPr>
      <w:r w:rsidRPr="001217C4">
        <w:rPr>
          <w:b/>
          <w:i/>
          <w:iCs/>
          <w:lang w:eastAsia="ru-RU"/>
        </w:rPr>
        <w:t>Регулятивные:</w:t>
      </w:r>
    </w:p>
    <w:p w:rsidR="00523E79" w:rsidRPr="001217C4" w:rsidRDefault="00523E79" w:rsidP="001217C4">
      <w:pPr>
        <w:numPr>
          <w:ilvl w:val="0"/>
          <w:numId w:val="2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овладевать</w:t>
      </w:r>
      <w:proofErr w:type="gramEnd"/>
      <w:r w:rsidRPr="001217C4">
        <w:rPr>
          <w:lang w:eastAsia="ru-RU"/>
        </w:rPr>
        <w:t xml:space="preserve"> навыками самоконтроля, самооценки, искать и исправлять свои ошибки</w:t>
      </w:r>
    </w:p>
    <w:p w:rsidR="00523E79" w:rsidRPr="001217C4" w:rsidRDefault="00523E79" w:rsidP="001217C4">
      <w:pPr>
        <w:numPr>
          <w:ilvl w:val="0"/>
          <w:numId w:val="2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определять</w:t>
      </w:r>
      <w:proofErr w:type="gramEnd"/>
      <w:r w:rsidRPr="001217C4">
        <w:rPr>
          <w:lang w:eastAsia="ru-RU"/>
        </w:rPr>
        <w:t xml:space="preserve"> и формулировать цель деятельности на занятии с помощью учителя</w:t>
      </w:r>
    </w:p>
    <w:p w:rsidR="00523E79" w:rsidRPr="001217C4" w:rsidRDefault="00523E79" w:rsidP="001217C4">
      <w:pPr>
        <w:numPr>
          <w:ilvl w:val="0"/>
          <w:numId w:val="2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учиться</w:t>
      </w:r>
      <w:proofErr w:type="gramEnd"/>
      <w:r w:rsidRPr="001217C4">
        <w:rPr>
          <w:lang w:eastAsia="ru-RU"/>
        </w:rPr>
        <w:t xml:space="preserve"> осознавать свои трудности и стремиться к их преодолению</w:t>
      </w:r>
    </w:p>
    <w:p w:rsidR="00523E79" w:rsidRPr="001217C4" w:rsidRDefault="00523E79" w:rsidP="001217C4">
      <w:pPr>
        <w:numPr>
          <w:ilvl w:val="0"/>
          <w:numId w:val="2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строить</w:t>
      </w:r>
      <w:proofErr w:type="gramEnd"/>
      <w:r w:rsidRPr="001217C4">
        <w:rPr>
          <w:lang w:eastAsia="ru-RU"/>
        </w:rPr>
        <w:t xml:space="preserve"> речевое высказывание в устной форме</w:t>
      </w:r>
    </w:p>
    <w:p w:rsidR="00523E79" w:rsidRPr="001217C4" w:rsidRDefault="00523E79" w:rsidP="001217C4">
      <w:pPr>
        <w:numPr>
          <w:ilvl w:val="0"/>
          <w:numId w:val="2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концентрировать</w:t>
      </w:r>
      <w:proofErr w:type="gramEnd"/>
      <w:r w:rsidRPr="001217C4">
        <w:rPr>
          <w:lang w:eastAsia="ru-RU"/>
        </w:rPr>
        <w:t>, переключать своё внимание</w:t>
      </w:r>
    </w:p>
    <w:p w:rsidR="00523E79" w:rsidRPr="001217C4" w:rsidRDefault="00523E79" w:rsidP="001217C4">
      <w:pPr>
        <w:shd w:val="clear" w:color="auto" w:fill="FFFFFF"/>
        <w:rPr>
          <w:b/>
          <w:lang w:eastAsia="ru-RU"/>
        </w:rPr>
      </w:pPr>
      <w:r w:rsidRPr="001217C4">
        <w:rPr>
          <w:b/>
          <w:i/>
          <w:iCs/>
          <w:lang w:eastAsia="ru-RU"/>
        </w:rPr>
        <w:t>Познавательные:</w:t>
      </w:r>
    </w:p>
    <w:p w:rsidR="00523E79" w:rsidRPr="001217C4" w:rsidRDefault="00523E79" w:rsidP="001217C4">
      <w:pPr>
        <w:numPr>
          <w:ilvl w:val="0"/>
          <w:numId w:val="3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уметь</w:t>
      </w:r>
      <w:proofErr w:type="gramEnd"/>
      <w:r w:rsidRPr="001217C4">
        <w:rPr>
          <w:lang w:eastAsia="ru-RU"/>
        </w:rPr>
        <w:t xml:space="preserve"> логически рассуждать, пользуясь приёмами анализа, сравнения, обобщения, классификации, систематизации</w:t>
      </w:r>
    </w:p>
    <w:p w:rsidR="00523E79" w:rsidRPr="001217C4" w:rsidRDefault="00523E79" w:rsidP="001217C4">
      <w:pPr>
        <w:numPr>
          <w:ilvl w:val="0"/>
          <w:numId w:val="3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выделять</w:t>
      </w:r>
      <w:proofErr w:type="gramEnd"/>
      <w:r w:rsidRPr="001217C4">
        <w:rPr>
          <w:lang w:eastAsia="ru-RU"/>
        </w:rPr>
        <w:t xml:space="preserve"> существенные признаки и закономерности предметов</w:t>
      </w:r>
    </w:p>
    <w:p w:rsidR="00523E79" w:rsidRPr="001217C4" w:rsidRDefault="00523E79" w:rsidP="001217C4">
      <w:pPr>
        <w:numPr>
          <w:ilvl w:val="0"/>
          <w:numId w:val="3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развить</w:t>
      </w:r>
      <w:proofErr w:type="gramEnd"/>
      <w:r w:rsidRPr="001217C4">
        <w:rPr>
          <w:lang w:eastAsia="ru-RU"/>
        </w:rPr>
        <w:t xml:space="preserve"> вербально-логическое мышление</w:t>
      </w:r>
    </w:p>
    <w:p w:rsidR="00523E79" w:rsidRPr="001217C4" w:rsidRDefault="00523E79" w:rsidP="001217C4">
      <w:pPr>
        <w:numPr>
          <w:ilvl w:val="0"/>
          <w:numId w:val="3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учиться</w:t>
      </w:r>
      <w:proofErr w:type="gramEnd"/>
      <w:r w:rsidRPr="001217C4">
        <w:rPr>
          <w:lang w:eastAsia="ru-RU"/>
        </w:rPr>
        <w:t xml:space="preserve"> рассуждать, строить логические умозаключения с помощью учителя</w:t>
      </w:r>
    </w:p>
    <w:p w:rsidR="00523E79" w:rsidRPr="001217C4" w:rsidRDefault="00523E79" w:rsidP="001217C4">
      <w:pPr>
        <w:numPr>
          <w:ilvl w:val="0"/>
          <w:numId w:val="3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улучшить</w:t>
      </w:r>
      <w:proofErr w:type="gramEnd"/>
      <w:r w:rsidRPr="001217C4">
        <w:rPr>
          <w:lang w:eastAsia="ru-RU"/>
        </w:rPr>
        <w:t xml:space="preserve"> уровень пространственной сообразительности, зрительно-моторной координации, уровень внимания и ассоциативной памяти</w:t>
      </w:r>
    </w:p>
    <w:p w:rsidR="00523E79" w:rsidRPr="001217C4" w:rsidRDefault="00523E79" w:rsidP="001217C4">
      <w:pPr>
        <w:shd w:val="clear" w:color="auto" w:fill="FFFFFF"/>
        <w:rPr>
          <w:b/>
          <w:lang w:eastAsia="ru-RU"/>
        </w:rPr>
      </w:pPr>
      <w:r w:rsidRPr="001217C4">
        <w:rPr>
          <w:b/>
          <w:i/>
          <w:iCs/>
          <w:lang w:eastAsia="ru-RU"/>
        </w:rPr>
        <w:t>Коммуникативные:</w:t>
      </w:r>
    </w:p>
    <w:p w:rsidR="00523E79" w:rsidRPr="001217C4" w:rsidRDefault="00523E79" w:rsidP="001217C4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учиться</w:t>
      </w:r>
      <w:proofErr w:type="gramEnd"/>
      <w:r w:rsidRPr="001217C4">
        <w:rPr>
          <w:lang w:eastAsia="ru-RU"/>
        </w:rPr>
        <w:t xml:space="preserve"> работать в паре и в группе</w:t>
      </w:r>
    </w:p>
    <w:p w:rsidR="00523E79" w:rsidRPr="001217C4" w:rsidRDefault="00523E79" w:rsidP="001217C4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выполнять</w:t>
      </w:r>
      <w:proofErr w:type="gramEnd"/>
      <w:r w:rsidRPr="001217C4">
        <w:rPr>
          <w:lang w:eastAsia="ru-RU"/>
        </w:rPr>
        <w:t xml:space="preserve"> различные роли</w:t>
      </w:r>
    </w:p>
    <w:p w:rsidR="00523E79" w:rsidRPr="001217C4" w:rsidRDefault="00523E79" w:rsidP="001217C4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lastRenderedPageBreak/>
        <w:t>слушать</w:t>
      </w:r>
      <w:proofErr w:type="gramEnd"/>
      <w:r w:rsidRPr="001217C4">
        <w:rPr>
          <w:lang w:eastAsia="ru-RU"/>
        </w:rPr>
        <w:t xml:space="preserve"> и понимать речь других ребят</w:t>
      </w:r>
    </w:p>
    <w:p w:rsidR="00523E79" w:rsidRPr="001217C4" w:rsidRDefault="00523E79" w:rsidP="001217C4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осознавать</w:t>
      </w:r>
      <w:proofErr w:type="gramEnd"/>
      <w:r w:rsidRPr="001217C4">
        <w:rPr>
          <w:lang w:eastAsia="ru-RU"/>
        </w:rPr>
        <w:t xml:space="preserve"> особенности позиции ученика и учиться вести себя в соответствии с этой позицией.</w:t>
      </w:r>
    </w:p>
    <w:p w:rsidR="00523E79" w:rsidRPr="001217C4" w:rsidRDefault="00523E79" w:rsidP="001217C4">
      <w:pPr>
        <w:shd w:val="clear" w:color="auto" w:fill="FFFFFF"/>
        <w:ind w:left="720"/>
        <w:rPr>
          <w:lang w:eastAsia="ru-RU"/>
        </w:rPr>
      </w:pPr>
      <w:r w:rsidRPr="001217C4">
        <w:rPr>
          <w:b/>
          <w:lang w:eastAsia="ru-RU"/>
        </w:rPr>
        <w:t>Личностные результаты</w:t>
      </w:r>
    </w:p>
    <w:p w:rsidR="00523E79" w:rsidRPr="001217C4" w:rsidRDefault="00523E79" w:rsidP="001217C4">
      <w:pPr>
        <w:shd w:val="clear" w:color="auto" w:fill="FFFFFF"/>
        <w:ind w:left="720"/>
        <w:rPr>
          <w:lang w:eastAsia="ru-RU"/>
        </w:rPr>
      </w:pPr>
      <w:r w:rsidRPr="001217C4">
        <w:rPr>
          <w:b/>
          <w:lang w:eastAsia="ru-RU"/>
        </w:rPr>
        <w:t>Знать:</w:t>
      </w:r>
    </w:p>
    <w:p w:rsidR="00523E79" w:rsidRPr="001217C4" w:rsidRDefault="00523E79" w:rsidP="001217C4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1217C4">
        <w:rPr>
          <w:lang w:eastAsia="ru-RU"/>
        </w:rPr>
        <w:t xml:space="preserve"> </w:t>
      </w:r>
      <w:proofErr w:type="gramStart"/>
      <w:r w:rsidRPr="001217C4">
        <w:rPr>
          <w:lang w:eastAsia="ru-RU"/>
        </w:rPr>
        <w:t>о</w:t>
      </w:r>
      <w:proofErr w:type="gramEnd"/>
      <w:r w:rsidRPr="001217C4">
        <w:rPr>
          <w:lang w:eastAsia="ru-RU"/>
        </w:rPr>
        <w:t xml:space="preserve"> формах проявления заботы о человеке при групповом взаимодействии;</w:t>
      </w:r>
    </w:p>
    <w:p w:rsidR="00523E79" w:rsidRPr="001217C4" w:rsidRDefault="00523E79" w:rsidP="001217C4">
      <w:pPr>
        <w:numPr>
          <w:ilvl w:val="0"/>
          <w:numId w:val="5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правила</w:t>
      </w:r>
      <w:proofErr w:type="gramEnd"/>
      <w:r w:rsidRPr="001217C4">
        <w:rPr>
          <w:lang w:eastAsia="ru-RU"/>
        </w:rPr>
        <w:t xml:space="preserve"> общения, о правильном отношении к собственным ошибкам, к успеху, неудачам</w:t>
      </w:r>
    </w:p>
    <w:p w:rsidR="00523E79" w:rsidRPr="001217C4" w:rsidRDefault="00523E79" w:rsidP="001217C4">
      <w:pPr>
        <w:shd w:val="clear" w:color="auto" w:fill="FFFFFF"/>
        <w:ind w:left="720"/>
        <w:rPr>
          <w:lang w:eastAsia="ru-RU"/>
        </w:rPr>
      </w:pPr>
      <w:r w:rsidRPr="001217C4">
        <w:rPr>
          <w:b/>
          <w:lang w:eastAsia="ru-RU"/>
        </w:rPr>
        <w:t>Уметь:</w:t>
      </w:r>
    </w:p>
    <w:p w:rsidR="00523E79" w:rsidRPr="001217C4" w:rsidRDefault="00523E79" w:rsidP="001217C4">
      <w:pPr>
        <w:numPr>
          <w:ilvl w:val="0"/>
          <w:numId w:val="5"/>
        </w:numPr>
        <w:shd w:val="clear" w:color="auto" w:fill="FFFFFF"/>
        <w:suppressAutoHyphens w:val="0"/>
        <w:rPr>
          <w:lang w:eastAsia="ru-RU"/>
        </w:rPr>
      </w:pPr>
      <w:r w:rsidRPr="001217C4">
        <w:rPr>
          <w:lang w:eastAsia="ru-RU"/>
        </w:rPr>
        <w:t xml:space="preserve"> </w:t>
      </w:r>
      <w:proofErr w:type="gramStart"/>
      <w:r w:rsidRPr="001217C4">
        <w:rPr>
          <w:lang w:eastAsia="ru-RU"/>
        </w:rPr>
        <w:t>анализировать</w:t>
      </w:r>
      <w:proofErr w:type="gramEnd"/>
      <w:r w:rsidRPr="001217C4">
        <w:rPr>
          <w:lang w:eastAsia="ru-RU"/>
        </w:rPr>
        <w:t xml:space="preserve"> и сопоставлять, обобщать, делать выводы, проявлять настойчивость в достижении цели</w:t>
      </w:r>
    </w:p>
    <w:p w:rsidR="00523E79" w:rsidRPr="001217C4" w:rsidRDefault="00523E79" w:rsidP="001217C4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налаживать</w:t>
      </w:r>
      <w:proofErr w:type="gramEnd"/>
      <w:r w:rsidRPr="001217C4">
        <w:rPr>
          <w:lang w:eastAsia="ru-RU"/>
        </w:rPr>
        <w:t xml:space="preserve"> контакт с людьми;</w:t>
      </w:r>
    </w:p>
    <w:p w:rsidR="00523E79" w:rsidRPr="001217C4" w:rsidRDefault="00523E79" w:rsidP="001217C4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правильно</w:t>
      </w:r>
      <w:proofErr w:type="gramEnd"/>
      <w:r w:rsidRPr="001217C4">
        <w:rPr>
          <w:lang w:eastAsia="ru-RU"/>
        </w:rPr>
        <w:t xml:space="preserve"> взаимодействовать с партнерами</w:t>
      </w:r>
    </w:p>
    <w:p w:rsidR="00523E79" w:rsidRPr="001217C4" w:rsidRDefault="00523E79" w:rsidP="001217C4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  <w:proofErr w:type="gramStart"/>
      <w:r w:rsidRPr="001217C4">
        <w:rPr>
          <w:lang w:eastAsia="ru-RU"/>
        </w:rPr>
        <w:t>выражать</w:t>
      </w:r>
      <w:proofErr w:type="gramEnd"/>
      <w:r w:rsidRPr="001217C4">
        <w:rPr>
          <w:lang w:eastAsia="ru-RU"/>
        </w:rPr>
        <w:t xml:space="preserve"> себя в различных доступных и наиболее привлекательных для ребенка видах творческой и игровой деятельности.</w:t>
      </w:r>
    </w:p>
    <w:p w:rsidR="00523E79" w:rsidRPr="001217C4" w:rsidRDefault="00523E79" w:rsidP="001217C4"/>
    <w:p w:rsidR="00523E79" w:rsidRPr="001217C4" w:rsidRDefault="00523E79" w:rsidP="001217C4">
      <w:pPr>
        <w:widowControl w:val="0"/>
        <w:rPr>
          <w:rFonts w:eastAsia="Arial Unicode MS"/>
          <w:b/>
          <w:u w:val="single"/>
          <w:lang w:eastAsia="en-US"/>
        </w:rPr>
      </w:pPr>
      <w:r w:rsidRPr="001217C4">
        <w:t>2.</w:t>
      </w:r>
      <w:r w:rsidRPr="001217C4">
        <w:rPr>
          <w:rFonts w:eastAsia="Arial Unicode MS"/>
          <w:b/>
        </w:rPr>
        <w:t xml:space="preserve"> </w:t>
      </w:r>
      <w:r w:rsidRPr="001217C4">
        <w:rPr>
          <w:rFonts w:eastAsia="Arial Unicode MS"/>
          <w:b/>
          <w:u w:val="single"/>
        </w:rPr>
        <w:t>Содержание курса</w:t>
      </w:r>
    </w:p>
    <w:p w:rsidR="001217C4" w:rsidRPr="001217C4" w:rsidRDefault="001217C4" w:rsidP="001217C4">
      <w:pPr>
        <w:spacing w:before="100" w:beforeAutospacing="1" w:after="100" w:afterAutospacing="1"/>
        <w:rPr>
          <w:b/>
          <w:bCs/>
          <w:lang w:eastAsia="ru-RU"/>
        </w:rPr>
      </w:pPr>
      <w:r w:rsidRPr="001217C4">
        <w:rPr>
          <w:bCs/>
          <w:lang w:eastAsia="ru-RU"/>
        </w:rPr>
        <w:t>Программа внеурочной деятельности «Учись учиться» построена с учётом того, что на каждую тему даётся два занятия. На первом занятии отрабатываются упражнения на развитие УУД, а на втором занятии выполняются задания из вариативной части учебника</w:t>
      </w:r>
      <w:r>
        <w:rPr>
          <w:bCs/>
          <w:lang w:eastAsia="ru-RU"/>
        </w:rPr>
        <w:t xml:space="preserve"> по предмету, требующему углубленного изучения</w:t>
      </w:r>
      <w:bookmarkStart w:id="0" w:name="_GoBack"/>
      <w:bookmarkEnd w:id="0"/>
      <w:r w:rsidRPr="001217C4">
        <w:rPr>
          <w:bCs/>
          <w:lang w:eastAsia="ru-RU"/>
        </w:rPr>
        <w:t>.</w:t>
      </w:r>
      <w:r w:rsidR="00523E79" w:rsidRPr="001217C4">
        <w:rPr>
          <w:b/>
          <w:bCs/>
          <w:lang w:eastAsia="ru-RU"/>
        </w:rPr>
        <w:t xml:space="preserve"> </w:t>
      </w:r>
    </w:p>
    <w:p w:rsidR="00523E79" w:rsidRPr="001217C4" w:rsidRDefault="00523E79" w:rsidP="001217C4">
      <w:pPr>
        <w:spacing w:before="100" w:beforeAutospacing="1" w:after="100" w:afterAutospacing="1"/>
        <w:rPr>
          <w:lang w:eastAsia="ru-RU"/>
        </w:rPr>
      </w:pPr>
      <w:r w:rsidRPr="001217C4">
        <w:rPr>
          <w:b/>
          <w:bCs/>
          <w:lang w:eastAsia="ru-RU"/>
        </w:rPr>
        <w:t>Упражнения на развитие умения классифицировать предметы и слова.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«Допиши по аналогии», «Раздели на группы», «Нарисуй по точкам».</w:t>
      </w:r>
      <w:r w:rsidRPr="001217C4">
        <w:rPr>
          <w:b/>
          <w:bCs/>
          <w:lang w:eastAsia="ru-RU"/>
        </w:rPr>
        <w:t xml:space="preserve"> Упражнения на развитие умения обобщать, анализировать, сопоставлять понятия.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«Найди слово в слове», «Шифровальщик», «Повтори фигуру».</w:t>
      </w:r>
      <w:r w:rsidRPr="001217C4">
        <w:rPr>
          <w:b/>
          <w:bCs/>
          <w:lang w:eastAsia="ru-RU"/>
        </w:rPr>
        <w:t xml:space="preserve"> Упражнения на развитие умения владеть операциями анализа и синтеза.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«Преврати одни слова в другие», «Вставь слово», «Нарисуй по точкам».</w:t>
      </w:r>
      <w:r w:rsidRPr="001217C4">
        <w:rPr>
          <w:b/>
          <w:bCs/>
          <w:lang w:eastAsia="ru-RU"/>
        </w:rPr>
        <w:t xml:space="preserve"> Упражнения на развитие зрительно-моторной координации.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«Восстанови порядок», «Нарисуй по точкам», «Найди слова».</w:t>
      </w:r>
      <w:r w:rsidRPr="001217C4">
        <w:rPr>
          <w:b/>
          <w:bCs/>
          <w:lang w:eastAsia="ru-RU"/>
        </w:rPr>
        <w:t xml:space="preserve"> Упражнения на развитие понятийного мышления (умение обобщать</w:t>
      </w:r>
      <w:proofErr w:type="gramStart"/>
      <w:r w:rsidRPr="001217C4">
        <w:rPr>
          <w:b/>
          <w:bCs/>
          <w:lang w:eastAsia="ru-RU"/>
        </w:rPr>
        <w:t>).</w:t>
      </w:r>
      <w:r w:rsidRPr="001217C4">
        <w:rPr>
          <w:lang w:eastAsia="ru-RU"/>
        </w:rPr>
        <w:t>«</w:t>
      </w:r>
      <w:proofErr w:type="gramEnd"/>
      <w:r w:rsidRPr="001217C4">
        <w:rPr>
          <w:lang w:eastAsia="ru-RU"/>
        </w:rPr>
        <w:t>Найди общее название», «Соедини половинки слов», «Нарисуй по точкам».</w:t>
      </w:r>
      <w:r w:rsidRPr="001217C4">
        <w:rPr>
          <w:b/>
          <w:bCs/>
          <w:lang w:eastAsia="ru-RU"/>
        </w:rPr>
        <w:t xml:space="preserve"> Упражнения на развитие способности к классификации, абстрагированию.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«Замени одним словом», «Найди лишнее слово», «Нарисуй по точкам».</w:t>
      </w:r>
      <w:r w:rsidRPr="001217C4">
        <w:rPr>
          <w:b/>
          <w:bCs/>
          <w:lang w:eastAsia="ru-RU"/>
        </w:rPr>
        <w:t xml:space="preserve"> Упражнения на развитие умения устанавливать связи между понятиями.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«Подчеркни «наоборот», «Вставь числа», «Нарисуй по точкам».</w:t>
      </w:r>
      <w:r w:rsidRPr="001217C4">
        <w:rPr>
          <w:b/>
          <w:bCs/>
          <w:lang w:eastAsia="ru-RU"/>
        </w:rPr>
        <w:t xml:space="preserve"> Упражнения на развитие понятийного мышления (умение обобщать).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«Найди общее название», «Шифровальщик», «Нарисуй по точкам».</w:t>
      </w:r>
      <w:r w:rsidRPr="001217C4">
        <w:rPr>
          <w:b/>
          <w:bCs/>
          <w:lang w:eastAsia="ru-RU"/>
        </w:rPr>
        <w:t xml:space="preserve"> Упражнения на развитие умения устанавливать связи между понятиями.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«Найди лишнее слово», «Допиши по аналогии», «Нарисуй такую же фигуру».</w:t>
      </w:r>
      <w:r w:rsidRPr="001217C4">
        <w:rPr>
          <w:b/>
          <w:bCs/>
          <w:lang w:eastAsia="ru-RU"/>
        </w:rPr>
        <w:t xml:space="preserve"> Упражнения на развитие умения устанавливать связи между </w:t>
      </w:r>
      <w:proofErr w:type="spellStart"/>
      <w:proofErr w:type="gramStart"/>
      <w:r w:rsidRPr="001217C4">
        <w:rPr>
          <w:b/>
          <w:bCs/>
          <w:lang w:eastAsia="ru-RU"/>
        </w:rPr>
        <w:t>понятиями.</w:t>
      </w:r>
      <w:r w:rsidRPr="001217C4">
        <w:rPr>
          <w:lang w:eastAsia="ru-RU"/>
        </w:rPr>
        <w:t>«</w:t>
      </w:r>
      <w:proofErr w:type="gramEnd"/>
      <w:r w:rsidRPr="001217C4">
        <w:rPr>
          <w:lang w:eastAsia="ru-RU"/>
        </w:rPr>
        <w:t>Допиши</w:t>
      </w:r>
      <w:proofErr w:type="spellEnd"/>
      <w:r w:rsidRPr="001217C4">
        <w:rPr>
          <w:lang w:eastAsia="ru-RU"/>
        </w:rPr>
        <w:t xml:space="preserve"> по аналогии», «»Допиши «наоборот», «Нарисуй такую же фигуру».</w:t>
      </w:r>
      <w:r w:rsidRPr="001217C4">
        <w:rPr>
          <w:b/>
          <w:bCs/>
          <w:lang w:eastAsia="ru-RU"/>
        </w:rPr>
        <w:t xml:space="preserve"> Упражнения на развитие внимания, наблюдательности, навыков устного счёта.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«Тренируй внимание», «Соедини половинки слов», «Раскрась картинку».</w:t>
      </w:r>
      <w:r w:rsidRPr="001217C4">
        <w:rPr>
          <w:b/>
          <w:bCs/>
          <w:lang w:eastAsia="ru-RU"/>
        </w:rPr>
        <w:t xml:space="preserve"> Упражнения на развитие внимания.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«Тренируй внимание», «Найди пару», «Раскрась картинку».</w:t>
      </w:r>
      <w:r w:rsidRPr="001217C4">
        <w:rPr>
          <w:b/>
          <w:bCs/>
          <w:lang w:eastAsia="ru-RU"/>
        </w:rPr>
        <w:t xml:space="preserve"> Упражнения на развитие внимания, ассоциативной памяти.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«Собери слова», «Шифровальщик», «Раскрась картинку».</w:t>
      </w:r>
      <w:r w:rsidRPr="001217C4">
        <w:rPr>
          <w:b/>
          <w:bCs/>
          <w:lang w:eastAsia="ru-RU"/>
        </w:rPr>
        <w:t xml:space="preserve"> Упражнения на развитие умения владеть операциями анализа и синтеза.</w:t>
      </w:r>
      <w:r w:rsidRPr="001217C4">
        <w:rPr>
          <w:b/>
          <w:bCs/>
          <w:lang w:eastAsia="ru-RU"/>
        </w:rPr>
        <w:t xml:space="preserve"> </w:t>
      </w:r>
      <w:r w:rsidRPr="001217C4">
        <w:rPr>
          <w:lang w:eastAsia="ru-RU"/>
        </w:rPr>
        <w:t>«Преврати одни слова в другие», «Составь слова», «Раскрась картинку».</w:t>
      </w:r>
      <w:r w:rsidRPr="001217C4">
        <w:rPr>
          <w:b/>
          <w:bCs/>
          <w:lang w:eastAsia="ru-RU"/>
        </w:rPr>
        <w:t xml:space="preserve"> Упражнения на развитие зрительно-моторной </w:t>
      </w:r>
      <w:r w:rsidRPr="001217C4">
        <w:rPr>
          <w:b/>
          <w:bCs/>
          <w:lang w:eastAsia="ru-RU"/>
        </w:rPr>
        <w:lastRenderedPageBreak/>
        <w:t>координации</w:t>
      </w:r>
      <w:r w:rsidRPr="001217C4">
        <w:rPr>
          <w:bCs/>
          <w:lang w:eastAsia="ru-RU"/>
        </w:rPr>
        <w:t>.</w:t>
      </w:r>
      <w:r w:rsidRPr="001217C4">
        <w:rPr>
          <w:bCs/>
          <w:lang w:eastAsia="ru-RU"/>
        </w:rPr>
        <w:t xml:space="preserve"> </w:t>
      </w:r>
      <w:r w:rsidRPr="001217C4">
        <w:rPr>
          <w:bCs/>
          <w:lang w:eastAsia="ru-RU"/>
        </w:rPr>
        <w:t>«Выбери правильный ответ», «Найди слова», «Раскрась картинку».</w:t>
      </w:r>
      <w:r w:rsidRPr="001217C4">
        <w:rPr>
          <w:b/>
          <w:bCs/>
          <w:lang w:eastAsia="ru-RU"/>
        </w:rPr>
        <w:t xml:space="preserve"> Упражнения на развитие понятийного мышления (умение обобщать</w:t>
      </w:r>
      <w:proofErr w:type="gramStart"/>
      <w:r w:rsidRPr="001217C4">
        <w:rPr>
          <w:bCs/>
          <w:lang w:eastAsia="ru-RU"/>
        </w:rPr>
        <w:t>).«</w:t>
      </w:r>
      <w:proofErr w:type="gramEnd"/>
      <w:r w:rsidRPr="001217C4">
        <w:rPr>
          <w:bCs/>
          <w:lang w:eastAsia="ru-RU"/>
        </w:rPr>
        <w:t>Продолжи ряд слов», «Соедини половинки слов», «Нарисуй такую же</w:t>
      </w:r>
      <w:r w:rsidRPr="001217C4">
        <w:rPr>
          <w:bCs/>
          <w:lang w:eastAsia="ru-RU"/>
        </w:rPr>
        <w:t xml:space="preserve"> </w:t>
      </w:r>
      <w:r w:rsidRPr="001217C4">
        <w:rPr>
          <w:lang w:eastAsia="ru-RU"/>
        </w:rPr>
        <w:t>фигуру».</w:t>
      </w:r>
      <w:r w:rsidRPr="001217C4">
        <w:rPr>
          <w:b/>
          <w:bCs/>
          <w:lang w:eastAsia="ru-RU"/>
        </w:rPr>
        <w:t xml:space="preserve"> Итоговое занятие. </w:t>
      </w:r>
      <w:r w:rsidRPr="001217C4">
        <w:rPr>
          <w:lang w:eastAsia="ru-RU"/>
        </w:rPr>
        <w:t>Диагностика, тестирование.</w:t>
      </w:r>
    </w:p>
    <w:p w:rsidR="00523E79" w:rsidRPr="001217C4" w:rsidRDefault="00523E79" w:rsidP="001217C4">
      <w:pPr>
        <w:rPr>
          <w:b/>
          <w:lang w:eastAsia="en-US"/>
        </w:rPr>
      </w:pPr>
      <w:r w:rsidRPr="001217C4">
        <w:rPr>
          <w:lang w:eastAsia="ru-RU"/>
        </w:rPr>
        <w:t>3.</w:t>
      </w:r>
      <w:r w:rsidRPr="001217C4">
        <w:rPr>
          <w:b/>
        </w:rPr>
        <w:t xml:space="preserve"> </w:t>
      </w:r>
      <w:r w:rsidRPr="001217C4">
        <w:rPr>
          <w:b/>
        </w:rPr>
        <w:t>Календарно – тематическое планирование.</w:t>
      </w:r>
    </w:p>
    <w:p w:rsidR="00523E79" w:rsidRPr="001217C4" w:rsidRDefault="00523E79" w:rsidP="001217C4">
      <w:pPr>
        <w:jc w:val="center"/>
        <w:rPr>
          <w:b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6"/>
        <w:gridCol w:w="814"/>
        <w:gridCol w:w="837"/>
        <w:gridCol w:w="2991"/>
        <w:gridCol w:w="3834"/>
        <w:gridCol w:w="5364"/>
      </w:tblGrid>
      <w:tr w:rsidR="00523E79" w:rsidRPr="001217C4" w:rsidTr="00523E79">
        <w:trPr>
          <w:trHeight w:val="513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</w:rPr>
            </w:pPr>
            <w:r w:rsidRPr="001217C4">
              <w:rPr>
                <w:b/>
              </w:rPr>
              <w:t>№ п/п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jc w:val="center"/>
              <w:rPr>
                <w:b/>
              </w:rPr>
            </w:pPr>
            <w:r w:rsidRPr="001217C4">
              <w:rPr>
                <w:b/>
              </w:rPr>
              <w:t>Дата</w:t>
            </w:r>
          </w:p>
        </w:tc>
        <w:tc>
          <w:tcPr>
            <w:tcW w:w="2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  <w:r w:rsidRPr="001217C4">
              <w:rPr>
                <w:b/>
              </w:rPr>
              <w:t>Тема занятия</w:t>
            </w:r>
          </w:p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tabs>
                <w:tab w:val="left" w:pos="1155"/>
              </w:tabs>
              <w:rPr>
                <w:b/>
              </w:rPr>
            </w:pPr>
            <w:r w:rsidRPr="001217C4">
              <w:rPr>
                <w:b/>
              </w:rPr>
              <w:tab/>
            </w:r>
          </w:p>
          <w:p w:rsidR="00523E79" w:rsidRPr="001217C4" w:rsidRDefault="00523E79" w:rsidP="001217C4">
            <w:pPr>
              <w:tabs>
                <w:tab w:val="left" w:pos="1155"/>
              </w:tabs>
              <w:rPr>
                <w:b/>
              </w:rPr>
            </w:pPr>
            <w:r w:rsidRPr="001217C4">
              <w:rPr>
                <w:b/>
              </w:rPr>
              <w:t xml:space="preserve">                Содержание</w:t>
            </w:r>
          </w:p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5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ind w:firstLine="708"/>
              <w:rPr>
                <w:b/>
              </w:rPr>
            </w:pPr>
          </w:p>
          <w:p w:rsidR="00523E79" w:rsidRPr="001217C4" w:rsidRDefault="00523E79" w:rsidP="001217C4">
            <w:pPr>
              <w:jc w:val="center"/>
              <w:rPr>
                <w:b/>
              </w:rPr>
            </w:pPr>
            <w:r w:rsidRPr="001217C4">
              <w:rPr>
                <w:b/>
              </w:rPr>
              <w:t>Деятельность обучающихся</w:t>
            </w:r>
          </w:p>
          <w:p w:rsidR="00523E79" w:rsidRPr="001217C4" w:rsidRDefault="00523E79" w:rsidP="001217C4">
            <w:pPr>
              <w:tabs>
                <w:tab w:val="left" w:pos="1065"/>
              </w:tabs>
              <w:rPr>
                <w:b/>
              </w:rPr>
            </w:pPr>
            <w:r w:rsidRPr="001217C4">
              <w:rPr>
                <w:b/>
              </w:rPr>
              <w:tab/>
            </w:r>
          </w:p>
          <w:p w:rsidR="00523E79" w:rsidRPr="001217C4" w:rsidRDefault="00523E79" w:rsidP="001217C4">
            <w:pPr>
              <w:tabs>
                <w:tab w:val="left" w:pos="1065"/>
              </w:tabs>
              <w:rPr>
                <w:b/>
              </w:rPr>
            </w:pPr>
          </w:p>
        </w:tc>
      </w:tr>
      <w:tr w:rsidR="00523E79" w:rsidRPr="001217C4" w:rsidTr="00523E79">
        <w:trPr>
          <w:trHeight w:val="2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r w:rsidRPr="001217C4">
              <w:t xml:space="preserve"> </w:t>
            </w:r>
            <w:proofErr w:type="gramStart"/>
            <w:r w:rsidRPr="001217C4">
              <w:t>план</w:t>
            </w:r>
            <w:proofErr w:type="gramEnd"/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roofErr w:type="gramStart"/>
            <w:r w:rsidRPr="001217C4">
              <w:t>факт</w:t>
            </w:r>
            <w:proofErr w:type="gramEnd"/>
            <w:r w:rsidRPr="001217C4"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</w:p>
        </w:tc>
        <w:tc>
          <w:tcPr>
            <w:tcW w:w="5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</w:rPr>
            </w:pPr>
            <w:r w:rsidRPr="001217C4">
              <w:rPr>
                <w:b/>
              </w:rPr>
              <w:t>1</w:t>
            </w:r>
            <w:r w:rsidRPr="001217C4">
              <w:rPr>
                <w:b/>
              </w:rPr>
              <w:t>-2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владеть операциями анализа и синтеза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 xml:space="preserve">Выявление уровня развития внимания, восприятия, воображения, памяти и мышления. </w:t>
            </w:r>
            <w:proofErr w:type="spellStart"/>
            <w:r w:rsidRPr="001217C4">
              <w:rPr>
                <w:color w:val="000000"/>
                <w:lang w:eastAsia="ru-RU"/>
              </w:rPr>
              <w:t>Ребусландия</w:t>
            </w:r>
            <w:proofErr w:type="spellEnd"/>
            <w:r w:rsidRPr="001217C4">
              <w:rPr>
                <w:color w:val="000000"/>
                <w:lang w:eastAsia="ru-RU"/>
              </w:rPr>
              <w:t xml:space="preserve">. 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Игра «Восстанови слова», «Найди слова», «Найди пару»,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3-4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концентрации внимания. Совершенствование мыслительных операций. Развитие аналитических способностей и способности рассуждать. Найди слова.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Игры «Вставь по аналогии, «Слова рассыпались», «Развивай быстроту реакции»,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5-6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классифицировать предметы и слова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слуховой памяти. Совершенствование мыслительных операций. Найди слова. Восстанови пословицы.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 xml:space="preserve">«Найди лишнее слово», «Найди слова», «Допиши пословицу», «Нарисуй такую же </w:t>
            </w:r>
            <w:proofErr w:type="gramStart"/>
            <w:r w:rsidRPr="001217C4">
              <w:rPr>
                <w:color w:val="000000"/>
                <w:lang w:eastAsia="ru-RU"/>
              </w:rPr>
              <w:t xml:space="preserve">фигуру»  </w:t>
            </w:r>
            <w:proofErr w:type="gramEnd"/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7-8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зрительной памяти. Совершенствование мыслительных операций. Слова рассыпались. Наоборот.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Соедини половинки слов», Слова рассыпались», «Наоборот»,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9-10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мышления (процессы синтеза)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внимания. Совершенствование мыслительных операций. Восстанови слова. Развивай быстроту реакции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 xml:space="preserve">«Найди лишнее слово», «Восстанови слова», «Составь новое слово», «Нарисуй такую же </w:t>
            </w:r>
            <w:proofErr w:type="gramStart"/>
            <w:r w:rsidRPr="001217C4">
              <w:rPr>
                <w:color w:val="000000"/>
                <w:lang w:eastAsia="ru-RU"/>
              </w:rPr>
              <w:t xml:space="preserve">фигуру»  </w:t>
            </w:r>
            <w:proofErr w:type="gramEnd"/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lastRenderedPageBreak/>
              <w:t>11-12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Упражнение на развитие вербально-смыслового анализа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Совершенствование воображения. Развитие наглядно- образного мышления. Найди лишнее слово. Восстанови слова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лишнее слово», «Восстанови слова», «Вставь по аналогии», «Крылатые» выражения</w:t>
            </w:r>
            <w:proofErr w:type="gramStart"/>
            <w:r w:rsidRPr="001217C4">
              <w:rPr>
                <w:color w:val="000000"/>
                <w:lang w:eastAsia="ru-RU"/>
              </w:rPr>
              <w:t>»,  «</w:t>
            </w:r>
            <w:proofErr w:type="gramEnd"/>
            <w:r w:rsidRPr="001217C4">
              <w:rPr>
                <w:color w:val="000000"/>
                <w:lang w:eastAsia="ru-RU"/>
              </w:rPr>
              <w:t xml:space="preserve">Нарисуй такую же фигуру»  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13-14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 xml:space="preserve">Развитие быстроты реакции. Совершенствование мыслительных операций. Вставь по </w:t>
            </w:r>
            <w:proofErr w:type="gramStart"/>
            <w:r w:rsidRPr="001217C4">
              <w:t xml:space="preserve">аналогии.  </w:t>
            </w:r>
            <w:proofErr w:type="gramEnd"/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лишнее слово», «Вставь по аналогии», «Найди пару</w:t>
            </w:r>
            <w:proofErr w:type="gramStart"/>
            <w:r w:rsidRPr="001217C4">
              <w:rPr>
                <w:color w:val="000000"/>
                <w:lang w:eastAsia="ru-RU"/>
              </w:rPr>
              <w:t>»,  «</w:t>
            </w:r>
            <w:proofErr w:type="gramEnd"/>
            <w:r w:rsidRPr="001217C4">
              <w:rPr>
                <w:color w:val="000000"/>
                <w:lang w:eastAsia="ru-RU"/>
              </w:rPr>
              <w:t xml:space="preserve">Нарисуй такую же фигуру»  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15-16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логического мышления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логического мышления. Обучение поиску закономерностей.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«Подбери слово», «Тренируй логическое мышление», «Найди общее название»,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17-18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 xml:space="preserve">Развитие концентрации внимания. Совершенствование мыслительных операций. Найди лишнее слово. 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лишнее слово», «Проведи аналогию», «Составь новые слова»,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19-20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 xml:space="preserve">Упражнения на развитие быстроты реакции 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внимания. Совершенствование мыслительных операций. Тренируй логическое мышление.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«Вставь по аналоги», «Развивай быстроту реакции», «Составь пару»,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21-22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зрительной памяти. Совершенствование мыслительных операций. Вставь по аналогии. Составь пару.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«Вставь по аналоги», «Составь пару», «Превращение слов»,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23-24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развития вербально-понятийного мышления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слуховой памяти. Совершенствование мыслительных операций. Проведи аналогию. Вставь новые слова.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 xml:space="preserve">«Составь пару», «Найди общее название», «Найди пару», «Нарисуй такую же фигуру» 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25-26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proofErr w:type="gramStart"/>
            <w:r w:rsidRPr="001217C4">
              <w:rPr>
                <w:b/>
                <w:bCs/>
                <w:lang w:eastAsia="ru-RU"/>
              </w:rPr>
              <w:t>упражнения</w:t>
            </w:r>
            <w:proofErr w:type="gramEnd"/>
            <w:r w:rsidRPr="001217C4">
              <w:rPr>
                <w:b/>
                <w:bCs/>
                <w:lang w:eastAsia="ru-RU"/>
              </w:rPr>
              <w:t xml:space="preserve"> на развитие умения классифицировать предметы и слова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логического мышления. Обучение поиску закономерностей. Превращение слов.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общее название», «Раздели слова на группы», «Найди пару»,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lastRenderedPageBreak/>
              <w:t>27-28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вербально-понятийного мышления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Совершенствование воображения. Развитие наглядно- образного мышления. Найди общее название.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пару», «Найди общее название», «Нарисуй такую же фигуру», «Найди лишнее слово»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29-30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различные виды отношений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быстроты реакции. Совершенствование мыслительных операций. Раздели слова на группы. Найди пару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«Составь новые слова», «Найди шине слово», «Наоборот»,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31-32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Упражнение на развитие мышления (процессы синтеза)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внимания. Совершенствование мыслительных операций. Найди общее название.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слова», «Слова рассыпались», «Найди общее название»,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33-34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концентрации внимания. Совершенствование мыслительных операций. Нарисуй такую же фигуру.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«Вставь по аналогии», «Составь слова», «Продолжи числовой ряд»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35-36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вербально-логического мышления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слуховой памяти. Совершенствование мыслительных операций. Составь слова. Продолжи ряд чисел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«Допиши определения», «Найди лишнее слово», «Нарисуй такую же фигуру», «Продолжи числовой ряд»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37-38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внимания, ассоциативной памяти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зрительной памяти. Совершенствование мыслительных операций. Допиши определения.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«Шифровальщик», «Найди пару», «Допиши определения,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39-40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различные виды отношений между понятиями.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логического мышления. Обучение поиску закономерностей. Шифровальщик.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«Раздели слова на группы», «Восстанови слова», «Развивай логику»,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41-42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Упражнение на развитие внимания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быстроты реакции. Совершенствование мыслительных операций. Раздели слова на группы.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«Раздели слова на группы», «Найди пару», «Тренируй внимание»,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lastRenderedPageBreak/>
              <w:t>43-44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 xml:space="preserve">Упражнения на развитие умения устанавливать связи между понятиями 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Совершенствование воображения. Развитие наглядно- образного мышления.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все слова в строчках», «Вставь по аналогии», «Впиши слова»,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45-46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внимания. Совершенствование мыслительных операций. Волшебный квадрат.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«Раздели слова на группы», «Составь слово», «Волшебный квадрат»,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47-48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концентрации внимания. Совершенствование мыслительных операций. Вставь по аналогии.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«Превращение слов», «Вставь по аналогии», «Шифровальщик»,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49-50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мыслительной операции анализ через синтез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зрительной памяти Совершенствование мыслительных операций Анаграммы.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«Развивай логику», «Восстанови слова», «Анаграммы»,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51-52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Упражнение на развитие внимания, ассоциативной памяти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слуховой памяти Совершенствование мыслительных операций. Шифровальщик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«Раздели слова на группы», «Шифровальщик», «Найди лишнее слово</w:t>
            </w:r>
            <w:proofErr w:type="gramStart"/>
            <w:r w:rsidRPr="001217C4">
              <w:rPr>
                <w:color w:val="000000"/>
                <w:lang w:eastAsia="ru-RU"/>
              </w:rPr>
              <w:t>»,  «</w:t>
            </w:r>
            <w:proofErr w:type="gramEnd"/>
            <w:r w:rsidRPr="001217C4">
              <w:rPr>
                <w:color w:val="000000"/>
                <w:lang w:eastAsia="ru-RU"/>
              </w:rPr>
              <w:t>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53-54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Совершенствование воображения Развитие наглядно-образного мышления. Ребусы. Продолжи ряд чисел.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«Вставь по аналогии», «Найди лишнее слово, «Продолжи числовой ряд, ««Нарисуй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55-56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понятиями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быстроты реакции Совершенствование мыслительных операций. Крылатые выражения.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«Раздели слова на группы», «Крылатые» выражения», «Развивай внимание</w:t>
            </w:r>
            <w:proofErr w:type="gramStart"/>
            <w:r w:rsidRPr="001217C4">
              <w:rPr>
                <w:color w:val="000000"/>
                <w:lang w:eastAsia="ru-RU"/>
              </w:rPr>
              <w:t>»,  «</w:t>
            </w:r>
            <w:proofErr w:type="gramEnd"/>
            <w:r w:rsidRPr="001217C4">
              <w:rPr>
                <w:color w:val="000000"/>
                <w:lang w:eastAsia="ru-RU"/>
              </w:rPr>
              <w:t xml:space="preserve">Нарисуй такую же фигуру»  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57-58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внимания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Тренировка внимания Совершенствование мыслительных операций Найди общее название.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«Найди общее название», «Слова рассыпались», «Развивай внимание», «Нарисуй такую же фигуру»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lastRenderedPageBreak/>
              <w:t>59-60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Упражнения на развитие умения устанавливать связи между понятия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Развитие концентрации внимания Совершенствование мыслительных операций Слова рассыпались.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rPr>
                <w:color w:val="000000"/>
                <w:lang w:eastAsia="ru-RU"/>
              </w:rPr>
              <w:t>«Слова рассыпались</w:t>
            </w:r>
            <w:proofErr w:type="gramStart"/>
            <w:r w:rsidRPr="001217C4">
              <w:rPr>
                <w:color w:val="000000"/>
                <w:lang w:eastAsia="ru-RU"/>
              </w:rPr>
              <w:t>»,  «</w:t>
            </w:r>
            <w:proofErr w:type="gramEnd"/>
            <w:r w:rsidRPr="001217C4">
              <w:rPr>
                <w:color w:val="000000"/>
                <w:lang w:eastAsia="ru-RU"/>
              </w:rPr>
              <w:t xml:space="preserve">Вставь по аналогии»,  Нарисуй такую же фигуру»  </w:t>
            </w: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61-62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Итоговое занятие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  <w:r w:rsidRPr="001217C4">
              <w:t>Выявление уровня развития внимания, восприятия, воображения, памяти и мышления на конец учебного года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</w:p>
        </w:tc>
      </w:tr>
      <w:tr w:rsidR="00523E79" w:rsidRPr="001217C4" w:rsidTr="00523E79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1217C4" w:rsidP="001217C4">
            <w:pPr>
              <w:rPr>
                <w:b/>
                <w:lang w:eastAsia="en-US"/>
              </w:rPr>
            </w:pPr>
            <w:r w:rsidRPr="001217C4">
              <w:rPr>
                <w:b/>
              </w:rPr>
              <w:t>63-64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b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79" w:rsidRPr="001217C4" w:rsidRDefault="00523E79" w:rsidP="001217C4">
            <w:pPr>
              <w:rPr>
                <w:b/>
                <w:bCs/>
                <w:lang w:eastAsia="ru-RU"/>
              </w:rPr>
            </w:pPr>
            <w:r w:rsidRPr="001217C4">
              <w:rPr>
                <w:b/>
                <w:bCs/>
                <w:lang w:eastAsia="ru-RU"/>
              </w:rPr>
              <w:t>Выставка-конкурс «Лучшая книга»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79" w:rsidRPr="001217C4" w:rsidRDefault="00523E79" w:rsidP="001217C4">
            <w:pPr>
              <w:rPr>
                <w:color w:val="000000"/>
                <w:lang w:eastAsia="ru-RU"/>
              </w:rPr>
            </w:pPr>
          </w:p>
        </w:tc>
      </w:tr>
    </w:tbl>
    <w:p w:rsidR="00523E79" w:rsidRPr="001217C4" w:rsidRDefault="00523E79" w:rsidP="001217C4">
      <w:pPr>
        <w:spacing w:before="100" w:beforeAutospacing="1" w:after="100" w:afterAutospacing="1"/>
        <w:rPr>
          <w:rFonts w:eastAsia="Calibri"/>
          <w:lang w:eastAsia="ru-RU"/>
        </w:rPr>
      </w:pPr>
    </w:p>
    <w:sectPr w:rsidR="00523E79" w:rsidRPr="001217C4" w:rsidSect="00523E7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91EC9"/>
    <w:multiLevelType w:val="hybridMultilevel"/>
    <w:tmpl w:val="29784D16"/>
    <w:lvl w:ilvl="0" w:tplc="6FD4BA92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CF5DBD"/>
    <w:multiLevelType w:val="multilevel"/>
    <w:tmpl w:val="CA8A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533652"/>
    <w:multiLevelType w:val="multilevel"/>
    <w:tmpl w:val="33F8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BC22F5"/>
    <w:multiLevelType w:val="multilevel"/>
    <w:tmpl w:val="AE7E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847942"/>
    <w:multiLevelType w:val="multilevel"/>
    <w:tmpl w:val="6092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3111B1"/>
    <w:multiLevelType w:val="multilevel"/>
    <w:tmpl w:val="EC7E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E79"/>
    <w:rsid w:val="001217C4"/>
    <w:rsid w:val="002A22B2"/>
    <w:rsid w:val="0052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D9739-51E5-4EF8-AA0D-9E90E803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23E79"/>
    <w:pPr>
      <w:spacing w:before="280" w:after="280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99"/>
    <w:qFormat/>
    <w:rsid w:val="00523E7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1929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2020-10-27T12:25:00Z</dcterms:created>
  <dcterms:modified xsi:type="dcterms:W3CDTF">2020-10-27T12:45:00Z</dcterms:modified>
</cp:coreProperties>
</file>