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3E" w:rsidRPr="00AF153E" w:rsidRDefault="00AF153E" w:rsidP="00AF1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F153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Муниципальное бюджетное общеобразовательное учреждение</w:t>
      </w:r>
    </w:p>
    <w:p w:rsidR="00AF153E" w:rsidRPr="00AF153E" w:rsidRDefault="00AF153E" w:rsidP="00AF1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F153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«Средняя общеобразовательная школа № 5 с. </w:t>
      </w:r>
      <w:proofErr w:type="spellStart"/>
      <w:r w:rsidRPr="00AF153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Камышовка</w:t>
      </w:r>
      <w:proofErr w:type="spellEnd"/>
      <w:r w:rsidRPr="00AF153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»</w:t>
      </w:r>
    </w:p>
    <w:p w:rsidR="00AF153E" w:rsidRPr="00AF153E" w:rsidRDefault="00AF153E" w:rsidP="00AF15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AF153E" w:rsidRPr="00AF153E" w:rsidTr="00AF153E">
        <w:tc>
          <w:tcPr>
            <w:tcW w:w="4503" w:type="dxa"/>
          </w:tcPr>
          <w:p w:rsidR="00AF153E" w:rsidRPr="00AF153E" w:rsidRDefault="00AF153E" w:rsidP="00AF1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F153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             Принято</w:t>
            </w:r>
          </w:p>
          <w:p w:rsidR="00AF153E" w:rsidRPr="00AF153E" w:rsidRDefault="00AF153E" w:rsidP="00AF1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F153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Педагогическим советом </w:t>
            </w:r>
          </w:p>
          <w:p w:rsidR="00AF153E" w:rsidRPr="00AF153E" w:rsidRDefault="00AF153E" w:rsidP="00AF1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F153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МБОУ СОШ № 5 с. </w:t>
            </w:r>
            <w:proofErr w:type="spellStart"/>
            <w:r w:rsidRPr="00AF153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Камышовка</w:t>
            </w:r>
            <w:proofErr w:type="spellEnd"/>
          </w:p>
          <w:p w:rsidR="00AF153E" w:rsidRPr="00AF153E" w:rsidRDefault="00AF153E" w:rsidP="00AF1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F153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Протокол №  3  от  27.02. 2020 г</w:t>
            </w:r>
          </w:p>
          <w:p w:rsidR="00AF153E" w:rsidRPr="00AF153E" w:rsidRDefault="00AF153E" w:rsidP="00AF1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819" w:type="dxa"/>
          </w:tcPr>
          <w:p w:rsidR="00AF153E" w:rsidRPr="00AF153E" w:rsidRDefault="00AF153E" w:rsidP="00AF1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F153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Утверждаю</w:t>
            </w:r>
          </w:p>
          <w:p w:rsidR="00AF153E" w:rsidRPr="00AF153E" w:rsidRDefault="00AF153E" w:rsidP="00AF1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F153E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Приказ №  23/2 от  28.02. 2020 г.    </w:t>
            </w:r>
          </w:p>
          <w:p w:rsidR="00AF153E" w:rsidRPr="00AF153E" w:rsidRDefault="00AF153E" w:rsidP="00AF1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:rsidR="005D6ED3" w:rsidRPr="00B00BAA" w:rsidRDefault="005D6ED3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5D6ED3" w:rsidRPr="00B00BAA" w:rsidRDefault="00B00BAA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B00BAA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ПОЛОЖЕНИЕ </w:t>
      </w:r>
    </w:p>
    <w:p w:rsidR="005D6ED3" w:rsidRPr="00B00BAA" w:rsidRDefault="00B00BAA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B00BAA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о непрерывном профессиональном развитии педагогических работников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 МБОУ СОШ № 5 с.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Камышовка</w:t>
      </w:r>
      <w:proofErr w:type="spellEnd"/>
    </w:p>
    <w:p w:rsidR="005D6ED3" w:rsidRPr="00B00BAA" w:rsidRDefault="00B00BAA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5D6ED3" w:rsidRDefault="00B00BAA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Общие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положения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</w:p>
    <w:p w:rsidR="005D6ED3" w:rsidRPr="00B00BAA" w:rsidRDefault="00B00BA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Положение о непрерывном профессиональном развитии педагогических работников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МБОУ СОШ № 5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val="ru-RU"/>
        </w:rPr>
        <w:t>амышовка</w:t>
      </w:r>
      <w:proofErr w:type="spellEnd"/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разработано в соответствии с законом «Об образовании в Российской Федерации», Коллективным договором, уставом Учреждения. </w:t>
      </w:r>
    </w:p>
    <w:p w:rsidR="005D6ED3" w:rsidRPr="00B00BAA" w:rsidRDefault="00B00BAA">
      <w:pPr>
        <w:numPr>
          <w:ilvl w:val="1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>Профессиональное развитие педагогических работников носит непрерывный характер и осуществляется в целях повышения уровня компетентности педагога, совершенствования профессионального мастерства в соответствии с требованиями ФГОС.</w:t>
      </w:r>
    </w:p>
    <w:p w:rsidR="005D6ED3" w:rsidRPr="00B00BAA" w:rsidRDefault="00B00BAA">
      <w:pPr>
        <w:numPr>
          <w:ilvl w:val="1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>Непрерывное образование обеспечивает развитие педагогического работника, его интеллектуальных, нравственных и профессиональных каче</w:t>
      </w:r>
      <w:proofErr w:type="gramStart"/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>ств пр</w:t>
      </w:r>
      <w:proofErr w:type="gramEnd"/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и условии осознания им своей общественной значимости, высокой личной ответственности, познавательной активности, постоянного объективного самоанализа и систематической работы по самосовершенствованию. </w:t>
      </w:r>
    </w:p>
    <w:p w:rsidR="005D6ED3" w:rsidRPr="00B00BAA" w:rsidRDefault="00B00BAA">
      <w:pPr>
        <w:numPr>
          <w:ilvl w:val="1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>Положение определяет цели, задачи, принципы, направления и формы организации непрерывного профессионального развития педагогических работников Учреждения.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2.</w:t>
      </w:r>
      <w:r w:rsidRPr="00B00BAA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Цели, задачи, </w:t>
      </w:r>
      <w:proofErr w:type="spellStart"/>
      <w:proofErr w:type="gramStart"/>
      <w:r w:rsidRPr="00B00BAA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ож</w:t>
      </w:r>
      <w:proofErr w:type="spellEnd"/>
      <w:r w:rsidRPr="00B00BAA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00BAA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идаемые</w:t>
      </w:r>
      <w:proofErr w:type="spellEnd"/>
      <w:proofErr w:type="gramEnd"/>
      <w:r w:rsidRPr="00B00BAA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результаты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>2.1</w:t>
      </w:r>
      <w:r w:rsidRPr="00B00BAA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. Цель организации </w:t>
      </w: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непрерывного профессионального развития педагогов: обеспечение роста профессиональных компетентностей, соответствующих современным требованиям.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2.2. </w:t>
      </w:r>
      <w:r w:rsidRPr="00B00BAA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Задачи</w:t>
      </w: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: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• формирование мотивации педагогов на развитие профессиональной компетентности;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• осмысление педагогами необходимости выбора индивидуальной образовательной траектории на основе рефлексии собственной педагогической деятельности;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>• создание образовательной среды, предоставляющей широкий спектр возможностей для профессионального развития педагогов. 2.3. Ожидаемые результаты: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lastRenderedPageBreak/>
        <w:t xml:space="preserve"> • обеспечение оптимального вхождения педагогических работников в систему ценностей современного образования;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• реализация требований ФГОС;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>• овладение учебно-методическими и информационными ресурсами, необходимыми для успешного решения задач ФГОС;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• совершенствование методической работы, обеспечивающей эффективное сопровождение профессионального развития педагога; • готовность педагогов к непрерывному саморазвитию, осуществлению инновационной деятельности.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3.</w:t>
      </w:r>
      <w:r w:rsidRPr="00B00BAA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Система организации непрерывного профессионального развития педагогов Учреждения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.</w:t>
      </w:r>
      <w:r w:rsidRPr="00B00BAA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3.1. Профессиональное развитие педагогов учреждения предполагает интеграцию формального, неформального и </w:t>
      </w:r>
      <w:proofErr w:type="spellStart"/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>информального</w:t>
      </w:r>
      <w:proofErr w:type="spellEnd"/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образования и осуществляется на четырёх организационных уровнях: самообразование, </w:t>
      </w:r>
      <w:proofErr w:type="spellStart"/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школьный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уровень, муниципальный и региональный.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3.2. Самообразование как форма профессионального развития предполагает самостоятельную деятельность педагога в рамках методической темы, разработку </w:t>
      </w:r>
      <w:proofErr w:type="spellStart"/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>прогрраммы</w:t>
      </w:r>
      <w:proofErr w:type="spellEnd"/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индивидуального профессионального развития, отчета по теме самообразования, самоанализа по результатам учебного года, составление портфолио достижений, участие в деятельности профессиональных объединений.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3.3. Система непрерывного профессионального развития педагогов на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школьном</w:t>
      </w: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уровне организована на основе </w:t>
      </w:r>
      <w:proofErr w:type="spellStart"/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>деятельностного</w:t>
      </w:r>
      <w:proofErr w:type="spellEnd"/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подхода, охватывает основные направления методической работы, включает индивидуальные, групповые и коллективные формы организации деятельности: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gramStart"/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• консультации, мастер-классы, выставки, семинары, практикумы, консилиумы, педагогические советы, творческие мастерские, конкурсы, методические и предметные декады, открытые уроки, «школа молодого учителя»; </w:t>
      </w:r>
      <w:proofErr w:type="gramEnd"/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• участие педагогов в деятельности методических объединений и временных творческих групп, учебно-методического совета гимназии;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• организация сетевого профессионального взаимодействия;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• выявление эффективных педагогических практик и обобщение опыта педагогов;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• участие в деятельности </w:t>
      </w:r>
      <w:proofErr w:type="gramStart"/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>региональных</w:t>
      </w:r>
      <w:proofErr w:type="gramEnd"/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>ИнКО</w:t>
      </w:r>
      <w:proofErr w:type="spellEnd"/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;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>• инновационная деятельность (разработка, апробация новых программ, технологи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и </w:t>
      </w: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методик);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>• презентация результатов педагогической деятельности (публикации, обмен опытом, творческие отчеты и др.)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lastRenderedPageBreak/>
        <w:t xml:space="preserve">• мониторинг эффективности педагогической деятельности;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>• планирование курсовой подготовки учителей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• подготовка педагогов к прохождению аттестации;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• аттестация педагогических работников на соответствие занимаемой должности.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3.4. Непрерывное профессиональное образование педагогов на муниципальном уровне осуществляется в форме предметно-методических и тематических семинаров, </w:t>
      </w:r>
      <w:proofErr w:type="spellStart"/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>вебинаров</w:t>
      </w:r>
      <w:proofErr w:type="spellEnd"/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конкурсов, педагогических чтений, мастер-классов, единых методических дней, предметных ассоциаций, проблемных групп и профессиональных сообществ.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>3.5. На региональном уровне проходит курсовая подготовка педагогов по программам дополнительного профессионального образования, аттестация педагогических работников, научно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- </w:t>
      </w: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практические конференции, профессиональные конкурсы, осуществляется координация деятельности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школы</w:t>
      </w: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как участника </w:t>
      </w:r>
      <w:proofErr w:type="spellStart"/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>ИнКО</w:t>
      </w:r>
      <w:proofErr w:type="spellEnd"/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 т.п. Согласно Федеральному закону № 273-ФЗ (п. 2 ч. 5 ст. 47), педагогические работники получают право на дополнительно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е</w:t>
      </w: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профессиональное образования по профилю педагогической деятельности не реже чем один раз в три года.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4. Управление непрерывным профессиональным развитием педагогов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школы.</w:t>
      </w: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4.1. Администрация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школы</w:t>
      </w: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осуществляет планирование деятельности по профессиональному развитию педагогов, отвечает за реализацию программы образовательной деятельности, осуществляет мониторинги непрерывного профессионального развития и эффективности педагогической деятельности, координирует взаимодействие с муниципальной методической службой и образовательными учреждениями системы дополнительного профессионального образования, принимает управленческие решения.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4.2. Заместитель директора по УР организует методическую работу, координирует методическое сопровождение инновационных процессов в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школе</w:t>
      </w: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обобщает и распространяет передовой педагогический опыт, осуществляет контроль реализации программ индивидуального профессионального развития педагогов, курирует деятельность учебно-методических объединений и временных рабочих групп, отвечает за организацию курсовой подготовки и аттестацию учителей.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>4.3. Руководители учебно-методических объединений и временных рабочих групп организуют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совместную деятельность членов педагогического коллектива по актуальным проблемам профессионального развития, отвечают за выполнение технических заданий, подготовку отчетов, оказывают поддержку педагогам в вопросах взаимодействия и самообразования.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4.4. </w:t>
      </w:r>
      <w:proofErr w:type="gramStart"/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Учителя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школы</w:t>
      </w: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осуществляют самостоятельную деятельность в рамках самообразования, разрабатывают программу индивидуального профессионального развития, проходят собеседования с руководителем после обучения на курсах повышения квалификации, формируют собственную методическую систему, принимают участие в </w:t>
      </w: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lastRenderedPageBreak/>
        <w:t>методических событиях разных уровней, участвуют в конкурсах профессионального мастерства, формируют портфолио достижений, составляют самоанализ деятельности по результатам учебного года и подвергают коррекции программу индивидуального профессионального развития, своевременно проходят курсовую подготовку</w:t>
      </w:r>
      <w:proofErr w:type="gramEnd"/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 аттестацию.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5. Порядок внесения изменений в положение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.</w:t>
      </w: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</w:p>
    <w:p w:rsidR="005D6ED3" w:rsidRPr="00B00BAA" w:rsidRDefault="00B00BAA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5.1. Изменения в данное Положение вносятся в связи с поступлением новых нормативных документов, необходимостью пересмотра положения в связи с изменением условий образовательного процесса и по иным причинам. </w:t>
      </w:r>
    </w:p>
    <w:p w:rsidR="005D6ED3" w:rsidRDefault="00B00BA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BAA">
        <w:rPr>
          <w:rFonts w:ascii="Times New Roman" w:eastAsia="SimSun" w:hAnsi="Times New Roman" w:cs="Times New Roman"/>
          <w:sz w:val="24"/>
          <w:szCs w:val="24"/>
          <w:lang w:val="ru-RU"/>
        </w:rPr>
        <w:t>5.2. Изменения рассматриваются и принимаются на заседании педагогического совета и утверждаются приказом директора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школы.</w:t>
      </w:r>
    </w:p>
    <w:sectPr w:rsidR="005D6ED3" w:rsidSect="00315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26" w:rsidRDefault="00315F26" w:rsidP="00315F26">
      <w:pPr>
        <w:spacing w:after="0" w:line="240" w:lineRule="auto"/>
      </w:pPr>
      <w:r>
        <w:separator/>
      </w:r>
    </w:p>
  </w:endnote>
  <w:endnote w:type="continuationSeparator" w:id="0">
    <w:p w:rsidR="00315F26" w:rsidRDefault="00315F26" w:rsidP="0031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26" w:rsidRDefault="00315F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26" w:rsidRDefault="00315F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26" w:rsidRDefault="00315F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26" w:rsidRDefault="00315F26" w:rsidP="00315F26">
      <w:pPr>
        <w:spacing w:after="0" w:line="240" w:lineRule="auto"/>
      </w:pPr>
      <w:r>
        <w:separator/>
      </w:r>
    </w:p>
  </w:footnote>
  <w:footnote w:type="continuationSeparator" w:id="0">
    <w:p w:rsidR="00315F26" w:rsidRDefault="00315F26" w:rsidP="0031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26" w:rsidRDefault="00315F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226718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315F26" w:rsidRDefault="00315F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5F26">
          <w:rPr>
            <w:noProof/>
            <w:lang w:val="ru-RU"/>
          </w:rPr>
          <w:t>1</w:t>
        </w:r>
        <w:r>
          <w:fldChar w:fldCharType="end"/>
        </w:r>
      </w:p>
    </w:sdtContent>
  </w:sdt>
  <w:p w:rsidR="00315F26" w:rsidRDefault="00315F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26" w:rsidRDefault="00315F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195BB2"/>
    <w:multiLevelType w:val="multilevel"/>
    <w:tmpl w:val="F8195BB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D3"/>
    <w:rsid w:val="00315F26"/>
    <w:rsid w:val="005D6ED3"/>
    <w:rsid w:val="00AF153E"/>
    <w:rsid w:val="00B00BAA"/>
    <w:rsid w:val="405F7AE9"/>
    <w:rsid w:val="418E33DA"/>
    <w:rsid w:val="498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F26"/>
    <w:rPr>
      <w:rFonts w:eastAsiaTheme="minorEastAsia"/>
      <w:lang w:val="en-US" w:eastAsia="zh-CN"/>
    </w:rPr>
  </w:style>
  <w:style w:type="paragraph" w:styleId="a5">
    <w:name w:val="footer"/>
    <w:basedOn w:val="a"/>
    <w:link w:val="a6"/>
    <w:rsid w:val="0031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15F26"/>
    <w:rPr>
      <w:rFonts w:eastAsiaTheme="minorEastAsi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F26"/>
    <w:rPr>
      <w:rFonts w:eastAsiaTheme="minorEastAsia"/>
      <w:lang w:val="en-US" w:eastAsia="zh-CN"/>
    </w:rPr>
  </w:style>
  <w:style w:type="paragraph" w:styleId="a5">
    <w:name w:val="footer"/>
    <w:basedOn w:val="a"/>
    <w:link w:val="a6"/>
    <w:rsid w:val="0031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15F26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759</Words>
  <Characters>6692</Characters>
  <Application>Microsoft Office Word</Application>
  <DocSecurity>0</DocSecurity>
  <Lines>55</Lines>
  <Paragraphs>14</Paragraphs>
  <ScaleCrop>false</ScaleCrop>
  <Company>SPecialiST RePack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Надежда</cp:lastModifiedBy>
  <cp:revision>4</cp:revision>
  <dcterms:created xsi:type="dcterms:W3CDTF">2020-04-16T11:14:00Z</dcterms:created>
  <dcterms:modified xsi:type="dcterms:W3CDTF">2020-04-24T02:44:00Z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